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490B" w14:textId="4C9EE3F8" w:rsidR="00FE21DC" w:rsidRDefault="00FE21DC" w:rsidP="00FE21DC">
      <w:pPr>
        <w:jc w:val="both"/>
        <w:rPr>
          <w:noProof/>
        </w:rPr>
      </w:pPr>
    </w:p>
    <w:p w14:paraId="3ED3F596" w14:textId="77777777" w:rsidR="00FE21DC" w:rsidRDefault="00FE21DC" w:rsidP="00FE21DC">
      <w:pPr>
        <w:jc w:val="both"/>
        <w:rPr>
          <w:noProof/>
        </w:rPr>
      </w:pPr>
    </w:p>
    <w:p w14:paraId="2F879E81" w14:textId="77777777" w:rsidR="00FE21DC" w:rsidRDefault="00FE21DC" w:rsidP="00FE21DC">
      <w:pPr>
        <w:jc w:val="both"/>
        <w:rPr>
          <w:noProof/>
        </w:rPr>
      </w:pPr>
    </w:p>
    <w:p w14:paraId="0AFF466B" w14:textId="05F7583F" w:rsidR="00FE21DC" w:rsidRDefault="00FE21DC" w:rsidP="00FE21DC">
      <w:pPr>
        <w:jc w:val="both"/>
        <w:rPr>
          <w:noProof/>
        </w:rPr>
      </w:pPr>
    </w:p>
    <w:p w14:paraId="0B5AB7D6" w14:textId="77777777" w:rsidR="00FE21DC" w:rsidRDefault="00FE21DC" w:rsidP="00FE21DC">
      <w:pPr>
        <w:jc w:val="both"/>
        <w:rPr>
          <w:noProof/>
        </w:rPr>
      </w:pPr>
    </w:p>
    <w:p w14:paraId="047B1A02" w14:textId="4D5A006A" w:rsidR="00FE21DC" w:rsidRPr="00FE21DC" w:rsidRDefault="001A4C05" w:rsidP="001A4C05">
      <w:pPr>
        <w:jc w:val="center"/>
        <w:rPr>
          <w:rFonts w:ascii="Calibri" w:eastAsia="MS Mincho" w:hAnsi="Calibri" w:cs="Calibri"/>
          <w:b/>
          <w:color w:val="002060"/>
          <w:sz w:val="48"/>
          <w:szCs w:val="48"/>
          <w:lang w:val="es-ES" w:eastAsia="es-ES"/>
        </w:rPr>
      </w:pPr>
      <w:r>
        <w:rPr>
          <w:rFonts w:ascii="Calibri" w:eastAsia="MS Mincho" w:hAnsi="Calibri" w:cs="Calibri"/>
          <w:b/>
          <w:color w:val="002060"/>
          <w:sz w:val="48"/>
          <w:szCs w:val="48"/>
          <w:lang w:val="es-ES" w:eastAsia="es-ES"/>
        </w:rPr>
        <w:t xml:space="preserve">HUARAZ </w:t>
      </w:r>
      <w:r w:rsidR="00695CB0">
        <w:rPr>
          <w:rFonts w:ascii="Calibri" w:eastAsia="MS Mincho" w:hAnsi="Calibri" w:cs="Calibri"/>
          <w:b/>
          <w:color w:val="002060"/>
          <w:sz w:val="48"/>
          <w:szCs w:val="48"/>
          <w:lang w:val="es-ES" w:eastAsia="es-ES"/>
        </w:rPr>
        <w:t xml:space="preserve">MAGICA </w:t>
      </w:r>
    </w:p>
    <w:p w14:paraId="51DA34B8" w14:textId="004177D5" w:rsidR="00FE21DC" w:rsidRDefault="004307BB" w:rsidP="00FE21DC">
      <w:pPr>
        <w:jc w:val="center"/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>0</w:t>
      </w:r>
      <w:r w:rsidR="00695CB0"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>4</w:t>
      </w:r>
      <w:r w:rsidR="00756030"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 xml:space="preserve"> </w:t>
      </w:r>
      <w:r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>DIAS 0</w:t>
      </w:r>
      <w:r w:rsidR="00695CB0"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>3</w:t>
      </w:r>
      <w:r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 xml:space="preserve"> NOCHES </w:t>
      </w:r>
    </w:p>
    <w:p w14:paraId="43778616" w14:textId="77777777" w:rsidR="00FE21DC" w:rsidRDefault="00FE21DC" w:rsidP="00FE21DC">
      <w:pPr>
        <w:jc w:val="both"/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</w:pPr>
    </w:p>
    <w:p w14:paraId="52692353" w14:textId="17D22258" w:rsidR="00FE21DC" w:rsidRPr="00AF4EEC" w:rsidRDefault="00991579" w:rsidP="00FE21DC">
      <w:pPr>
        <w:jc w:val="both"/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b/>
          <w:color w:val="002060"/>
          <w:sz w:val="22"/>
          <w:szCs w:val="22"/>
          <w:lang w:val="es-ES" w:eastAsia="es-ES"/>
        </w:rPr>
        <w:t xml:space="preserve">EL PROGRAMA INCLUYE: </w:t>
      </w:r>
    </w:p>
    <w:p w14:paraId="267D0530" w14:textId="77777777" w:rsidR="00FE21DC" w:rsidRPr="00AF4EEC" w:rsidRDefault="00FE21DC" w:rsidP="00FE21DC">
      <w:p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</w:p>
    <w:p w14:paraId="253CDAB4" w14:textId="4628C6FD" w:rsidR="00FE21DC" w:rsidRDefault="001A4C05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Ticket </w:t>
      </w:r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de bus </w:t>
      </w:r>
      <w:r w:rsidR="002271A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Lima – Huaraz – Lima </w:t>
      </w:r>
      <w:r w:rsidR="00FE2C0E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vía</w:t>
      </w:r>
      <w:r w:rsidR="002271A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Cruz del </w:t>
      </w:r>
      <w:r w:rsidR="00FE2C0E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Sur (segundo nivel).</w:t>
      </w:r>
    </w:p>
    <w:p w14:paraId="30E078C2" w14:textId="5786A2BF" w:rsidR="00FE21DC" w:rsidRDefault="00FE21DC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 w:rsidRPr="00FE21D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Traslado </w:t>
      </w:r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estación de bus Huaraz- hotel – estación de bus. </w:t>
      </w:r>
    </w:p>
    <w:p w14:paraId="2A9F042F" w14:textId="4E05937A" w:rsidR="00FE21DC" w:rsidRDefault="001A4C05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0</w:t>
      </w:r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3</w:t>
      </w:r>
      <w:r w:rsidR="004307BB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</w:t>
      </w:r>
      <w:r w:rsidR="004307BB" w:rsidRPr="00FE21D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noches</w:t>
      </w:r>
      <w:r w:rsidR="00FE21DC" w:rsidRPr="00FE21D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de alojamiento en habitación standard</w:t>
      </w: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en Huaraz. </w:t>
      </w:r>
    </w:p>
    <w:p w14:paraId="31703BEB" w14:textId="1F6316C7" w:rsidR="00FE21DC" w:rsidRDefault="00FE21DC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Desayunos </w:t>
      </w:r>
    </w:p>
    <w:p w14:paraId="544A8E7A" w14:textId="563E4EBB" w:rsidR="004307BB" w:rsidRDefault="004307BB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Excursiones</w:t>
      </w:r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: City tour + Baños termales, Laguna </w:t>
      </w:r>
      <w:proofErr w:type="spellStart"/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Llanganuco</w:t>
      </w:r>
      <w:proofErr w:type="spellEnd"/>
      <w:r w:rsidR="0060140F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, Chavin de </w:t>
      </w:r>
      <w:proofErr w:type="spellStart"/>
      <w:r w:rsidR="0060140F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Huantar</w:t>
      </w:r>
      <w:proofErr w:type="spellEnd"/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&amp; Nevado </w:t>
      </w:r>
      <w:proofErr w:type="spellStart"/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Pastoruri</w:t>
      </w:r>
      <w:proofErr w:type="spellEnd"/>
      <w:r w:rsidR="00695CB0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</w:t>
      </w:r>
    </w:p>
    <w:p w14:paraId="5594231F" w14:textId="6DB9D944" w:rsidR="00FE21DC" w:rsidRPr="00AF4EEC" w:rsidRDefault="004307BB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Tickets de ingreso a los lugares turísticos. </w:t>
      </w:r>
      <w:r w:rsidR="00FE21D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 </w:t>
      </w:r>
    </w:p>
    <w:p w14:paraId="575689B3" w14:textId="695D880B" w:rsidR="00FE21DC" w:rsidRDefault="00FE21DC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 w:rsidRPr="00AF4EEC"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Asistencia personalizada durante toda la estancia</w:t>
      </w:r>
    </w:p>
    <w:p w14:paraId="2DED77F0" w14:textId="77777777" w:rsidR="00FE21DC" w:rsidRDefault="00FE21DC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>Impuestos</w:t>
      </w:r>
    </w:p>
    <w:p w14:paraId="44A4B648" w14:textId="64CDA143" w:rsidR="00FE21DC" w:rsidRDefault="00FE21DC" w:rsidP="00FE21DC">
      <w:pPr>
        <w:numPr>
          <w:ilvl w:val="0"/>
          <w:numId w:val="1"/>
        </w:num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  <w:t xml:space="preserve">Uso de las instalaciones del hotel. </w:t>
      </w:r>
    </w:p>
    <w:p w14:paraId="771E8555" w14:textId="77777777" w:rsidR="00FE21DC" w:rsidRDefault="00FE21DC" w:rsidP="00FE21DC">
      <w:p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</w:p>
    <w:p w14:paraId="0F9F0D61" w14:textId="77777777" w:rsidR="00FE21DC" w:rsidRDefault="00FE21DC" w:rsidP="00FE21DC">
      <w:pPr>
        <w:jc w:val="both"/>
        <w:rPr>
          <w:rFonts w:ascii="Calibri" w:eastAsia="MS Mincho" w:hAnsi="Calibri" w:cs="Calibri"/>
          <w:color w:val="002060"/>
          <w:sz w:val="22"/>
          <w:szCs w:val="22"/>
          <w:lang w:val="es-ES" w:eastAsia="es-ES"/>
        </w:rPr>
      </w:pPr>
    </w:p>
    <w:p w14:paraId="5AC4910B" w14:textId="7B9D006A" w:rsidR="00FE21DC" w:rsidRDefault="0060140F" w:rsidP="00FE21DC">
      <w:pPr>
        <w:jc w:val="both"/>
        <w:rPr>
          <w:rFonts w:ascii="Calibri" w:eastAsia="MS Mincho" w:hAnsi="Calibri" w:cs="Calibri"/>
          <w:b/>
          <w:bCs/>
          <w:color w:val="002060"/>
          <w:sz w:val="22"/>
          <w:szCs w:val="22"/>
          <w:lang w:val="es-ES" w:eastAsia="es-ES"/>
        </w:rPr>
      </w:pPr>
      <w:r>
        <w:rPr>
          <w:rFonts w:ascii="Calibri" w:eastAsia="MS Mincho" w:hAnsi="Calibri" w:cs="Calibri"/>
          <w:b/>
          <w:bCs/>
          <w:color w:val="002060"/>
          <w:sz w:val="22"/>
          <w:szCs w:val="22"/>
          <w:lang w:val="es-ES" w:eastAsia="es-ES"/>
        </w:rPr>
        <w:t>PRECIO POR PERSONA E</w:t>
      </w:r>
      <w:r w:rsidR="002271AC">
        <w:rPr>
          <w:rFonts w:ascii="Calibri" w:eastAsia="MS Mincho" w:hAnsi="Calibri" w:cs="Calibri"/>
          <w:b/>
          <w:bCs/>
          <w:color w:val="002060"/>
          <w:sz w:val="22"/>
          <w:szCs w:val="22"/>
          <w:lang w:val="es-ES" w:eastAsia="es-ES"/>
        </w:rPr>
        <w:t xml:space="preserve">N DOLARES AMERICANOS: </w:t>
      </w:r>
      <w:r>
        <w:rPr>
          <w:rFonts w:ascii="Calibri" w:eastAsia="MS Mincho" w:hAnsi="Calibri" w:cs="Calibri"/>
          <w:b/>
          <w:bCs/>
          <w:color w:val="002060"/>
          <w:sz w:val="22"/>
          <w:szCs w:val="22"/>
          <w:lang w:val="es-ES" w:eastAsia="es-ES"/>
        </w:rPr>
        <w:t xml:space="preserve"> </w:t>
      </w:r>
    </w:p>
    <w:p w14:paraId="25EF35E7" w14:textId="77777777" w:rsidR="001A4C05" w:rsidRPr="00FE21DC" w:rsidRDefault="001A4C05" w:rsidP="00FE21DC">
      <w:pPr>
        <w:jc w:val="both"/>
        <w:rPr>
          <w:rFonts w:ascii="Calibri" w:eastAsia="MS Mincho" w:hAnsi="Calibri" w:cs="Calibri"/>
          <w:b/>
          <w:bCs/>
          <w:color w:val="002060"/>
          <w:sz w:val="22"/>
          <w:szCs w:val="22"/>
          <w:lang w:val="es-ES" w:eastAsia="es-ES"/>
        </w:rPr>
      </w:pPr>
    </w:p>
    <w:tbl>
      <w:tblPr>
        <w:tblW w:w="5197" w:type="dxa"/>
        <w:tblInd w:w="1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4"/>
        <w:gridCol w:w="1203"/>
      </w:tblGrid>
      <w:tr w:rsidR="002271AC" w:rsidRPr="006D3154" w14:paraId="19FA1C89" w14:textId="3C483563" w:rsidTr="00FE2C0E">
        <w:trPr>
          <w:trHeight w:val="32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0F8CCED" w14:textId="5DA89B7F" w:rsidR="002271AC" w:rsidRPr="006D3154" w:rsidRDefault="00F74ED3" w:rsidP="00FD26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 xml:space="preserve">HOTELES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3DA8B65" w14:textId="01656064" w:rsidR="002271AC" w:rsidRPr="006D3154" w:rsidRDefault="002271AC" w:rsidP="00FD26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 xml:space="preserve">DOBLE  </w:t>
            </w:r>
          </w:p>
        </w:tc>
      </w:tr>
      <w:tr w:rsidR="002271AC" w:rsidRPr="006D3154" w14:paraId="18F1F2A1" w14:textId="3B6C2A06" w:rsidTr="002271AC">
        <w:trPr>
          <w:trHeight w:val="324"/>
        </w:trPr>
        <w:tc>
          <w:tcPr>
            <w:tcW w:w="3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2570B0" w14:textId="6F9ACF13" w:rsidR="002271AC" w:rsidRPr="006D3154" w:rsidRDefault="002271AC" w:rsidP="00FD2645">
            <w:pP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  <w:t xml:space="preserve">VALENCIA I O SIMILAR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60DD43" w14:textId="306F1290" w:rsidR="002271AC" w:rsidRPr="006D3154" w:rsidRDefault="00FE2C0E" w:rsidP="00463C88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  <w:t>329</w:t>
            </w:r>
          </w:p>
        </w:tc>
      </w:tr>
      <w:tr w:rsidR="002271AC" w:rsidRPr="006D3154" w14:paraId="00D2CA58" w14:textId="4F704E89" w:rsidTr="002271AC">
        <w:trPr>
          <w:trHeight w:val="32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F5BC8B" w14:textId="55FCA61C" w:rsidR="002271AC" w:rsidRPr="006D3154" w:rsidRDefault="002271AC" w:rsidP="00FD2645">
            <w:pP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  <w:t xml:space="preserve">EL RUBI O SIMILAR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4EE0DC" w14:textId="7C7F45DA" w:rsidR="002271AC" w:rsidRPr="006D3154" w:rsidRDefault="00FE2C0E" w:rsidP="00463C88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  <w:t>369</w:t>
            </w:r>
          </w:p>
        </w:tc>
      </w:tr>
      <w:tr w:rsidR="002271AC" w:rsidRPr="006D3154" w14:paraId="42C11F1D" w14:textId="77777777" w:rsidTr="002271AC">
        <w:trPr>
          <w:trHeight w:val="32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914B2C" w14:textId="0B8940C8" w:rsidR="002271AC" w:rsidRDefault="002271AC" w:rsidP="00FD2645">
            <w:pP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  <w:t xml:space="preserve">LA JOYA O SIMILAR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DA36A" w14:textId="632E7E41" w:rsidR="002271AC" w:rsidRPr="006D3154" w:rsidRDefault="00FE2C0E" w:rsidP="00463C88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s-PE" w:eastAsia="es-PE"/>
              </w:rPr>
              <w:t>429</w:t>
            </w:r>
          </w:p>
        </w:tc>
      </w:tr>
    </w:tbl>
    <w:p w14:paraId="1B13E92F" w14:textId="4367CADB" w:rsidR="001A2F4B" w:rsidRDefault="001A2F4B"/>
    <w:p w14:paraId="0F62555C" w14:textId="77777777" w:rsidR="00FE21DC" w:rsidRDefault="00FE21DC"/>
    <w:p w14:paraId="7C59B922" w14:textId="77777777" w:rsidR="00FE21DC" w:rsidRDefault="00FE21DC"/>
    <w:p w14:paraId="08268882" w14:textId="77777777" w:rsidR="00FE21DC" w:rsidRDefault="00FE21DC"/>
    <w:p w14:paraId="0D5DE8AE" w14:textId="77777777" w:rsidR="00FE21DC" w:rsidRDefault="00FE21DC"/>
    <w:p w14:paraId="22B8BDBA" w14:textId="77777777" w:rsidR="00FE21DC" w:rsidRDefault="00FE21DC"/>
    <w:p w14:paraId="2A41725E" w14:textId="77777777" w:rsidR="00FE21DC" w:rsidRDefault="00FE21DC"/>
    <w:p w14:paraId="7C281CF0" w14:textId="77777777" w:rsidR="00FE21DC" w:rsidRDefault="00FE21DC"/>
    <w:p w14:paraId="3BC53025" w14:textId="77777777" w:rsidR="00FE21DC" w:rsidRDefault="00FE21DC"/>
    <w:p w14:paraId="7B0D3F19" w14:textId="77777777" w:rsidR="00FE21DC" w:rsidRDefault="00FE21DC"/>
    <w:p w14:paraId="4F4EA046" w14:textId="77777777" w:rsidR="00FE21DC" w:rsidRDefault="00FE21DC"/>
    <w:p w14:paraId="1A1B0675" w14:textId="77777777" w:rsidR="00FE21DC" w:rsidRDefault="00FE21DC"/>
    <w:p w14:paraId="5FFCE3B0" w14:textId="77777777" w:rsidR="00FE21DC" w:rsidRDefault="00FE21DC"/>
    <w:p w14:paraId="3C3E8ED9" w14:textId="77777777" w:rsidR="00FE21DC" w:rsidRDefault="00FE21DC"/>
    <w:p w14:paraId="257211AF" w14:textId="77777777" w:rsidR="00FE21DC" w:rsidRDefault="00FE21DC"/>
    <w:p w14:paraId="0D23C363" w14:textId="77777777" w:rsidR="00FE21DC" w:rsidRDefault="00FE21DC"/>
    <w:p w14:paraId="40A1F3A9" w14:textId="77777777" w:rsidR="00FE21DC" w:rsidRDefault="00FE21DC"/>
    <w:p w14:paraId="3FFD0A49" w14:textId="77777777" w:rsidR="00FE21DC" w:rsidRDefault="00FE21DC"/>
    <w:p w14:paraId="00DD9F2C" w14:textId="77777777" w:rsidR="00FE21DC" w:rsidRDefault="00FE21DC"/>
    <w:p w14:paraId="3C512EE9" w14:textId="77777777" w:rsidR="00FE21DC" w:rsidRDefault="00FE21DC"/>
    <w:p w14:paraId="6FC5588A" w14:textId="77777777" w:rsidR="001A4C05" w:rsidRDefault="001A4C05" w:rsidP="001A4C05"/>
    <w:p w14:paraId="70677CCA" w14:textId="77777777" w:rsidR="00FE2C0E" w:rsidRDefault="00FE2C0E" w:rsidP="001A4C05"/>
    <w:p w14:paraId="0FE33051" w14:textId="77777777" w:rsidR="00FE2C0E" w:rsidRDefault="00FE2C0E" w:rsidP="001A4C05"/>
    <w:p w14:paraId="2808EF3D" w14:textId="77777777" w:rsidR="00FE2C0E" w:rsidRDefault="00FE2C0E" w:rsidP="001A4C05"/>
    <w:p w14:paraId="08D3DC9F" w14:textId="77777777" w:rsidR="00FE2C0E" w:rsidRPr="001A4C05" w:rsidRDefault="00FE2C0E" w:rsidP="001A4C05"/>
    <w:p w14:paraId="546B3189" w14:textId="3033C270" w:rsidR="00FE21DC" w:rsidRPr="00AF4EEC" w:rsidRDefault="001A4C05" w:rsidP="00FE21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 xml:space="preserve">ITINERARIO: </w:t>
      </w:r>
    </w:p>
    <w:p w14:paraId="2F583906" w14:textId="77777777" w:rsidR="00FE21DC" w:rsidRDefault="00FE21DC" w:rsidP="00FE21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2060"/>
          <w:sz w:val="22"/>
          <w:szCs w:val="22"/>
          <w:lang w:val="es-PE" w:eastAsia="es-PE"/>
        </w:rPr>
      </w:pPr>
    </w:p>
    <w:p w14:paraId="3D40BF1E" w14:textId="4736D9B6" w:rsidR="001A4C05" w:rsidRPr="001A4C05" w:rsidRDefault="001A4C05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  <w:lang w:val="es-PE" w:eastAsia="es-PE"/>
        </w:rPr>
        <w:t xml:space="preserve">DIA 0: </w:t>
      </w:r>
      <w:r w:rsidR="002271AC">
        <w:rPr>
          <w:rFonts w:ascii="Calibri" w:hAnsi="Calibri" w:cs="Calibri"/>
          <w:b/>
          <w:color w:val="002060"/>
          <w:sz w:val="22"/>
          <w:szCs w:val="22"/>
          <w:lang w:val="es-PE" w:eastAsia="es-PE"/>
        </w:rPr>
        <w:t>LIMA</w:t>
      </w:r>
      <w:r>
        <w:rPr>
          <w:rFonts w:ascii="Calibri" w:hAnsi="Calibri" w:cs="Calibri"/>
          <w:b/>
          <w:color w:val="002060"/>
          <w:sz w:val="22"/>
          <w:szCs w:val="22"/>
          <w:lang w:val="es-PE" w:eastAsia="es-PE"/>
        </w:rPr>
        <w:t xml:space="preserve"> – SALIDA – HUARAZ </w:t>
      </w:r>
      <w:r>
        <w:rPr>
          <w:rFonts w:ascii="Calibri" w:hAnsi="Calibri" w:cs="Calibri"/>
          <w:b/>
          <w:color w:val="002060"/>
          <w:sz w:val="22"/>
          <w:szCs w:val="22"/>
          <w:lang w:val="es-PE" w:eastAsia="es-PE"/>
        </w:rPr>
        <w:br/>
      </w:r>
      <w:r w:rsidR="00AA4AB0">
        <w:rPr>
          <w:rFonts w:ascii="Calibri" w:hAnsi="Calibri" w:cs="Calibri"/>
          <w:color w:val="002060"/>
          <w:sz w:val="22"/>
          <w:szCs w:val="22"/>
        </w:rPr>
        <w:t xml:space="preserve">17:00hrs. Abordaremos el bus con destino a Huaraz. </w:t>
      </w:r>
    </w:p>
    <w:p w14:paraId="789D0490" w14:textId="750C7FA3" w:rsidR="001A4C05" w:rsidRPr="001A4C05" w:rsidRDefault="001A4C05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  <w:r w:rsidRPr="001A4C05">
        <w:rPr>
          <w:rFonts w:ascii="Calibri" w:hAnsi="Calibri" w:cs="Calibri"/>
          <w:color w:val="002060"/>
          <w:sz w:val="22"/>
          <w:szCs w:val="22"/>
        </w:rPr>
        <w:t>Pernocte en el</w:t>
      </w:r>
      <w:r w:rsidR="00AA4AB0">
        <w:rPr>
          <w:rFonts w:ascii="Calibri" w:hAnsi="Calibri" w:cs="Calibri"/>
          <w:color w:val="002060"/>
          <w:sz w:val="22"/>
          <w:szCs w:val="22"/>
        </w:rPr>
        <w:t xml:space="preserve"> bus. </w:t>
      </w:r>
    </w:p>
    <w:p w14:paraId="6376D8A8" w14:textId="29F895B2" w:rsidR="00AA4AB0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</w:p>
    <w:p w14:paraId="79EFE428" w14:textId="26DFBD93" w:rsidR="00AA4AB0" w:rsidRPr="00AA4AB0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AA4AB0">
        <w:rPr>
          <w:rFonts w:ascii="Calibri" w:hAnsi="Calibri" w:cs="Calibri"/>
          <w:b/>
          <w:bCs/>
          <w:color w:val="002060"/>
          <w:sz w:val="22"/>
          <w:szCs w:val="22"/>
        </w:rPr>
        <w:t>DIA 01: CITY TOUR &amp; BAÑOS TERMALES DE MONTERREY</w:t>
      </w:r>
    </w:p>
    <w:p w14:paraId="574E8CE1" w14:textId="7482173B" w:rsidR="00AA4AB0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06:00hrs. Recepcion en el terminal y traslado a su hotel. </w:t>
      </w:r>
    </w:p>
    <w:p w14:paraId="70224483" w14:textId="77777777" w:rsidR="00AA4AB0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10:00hrs. </w:t>
      </w:r>
      <w:r w:rsidRPr="00AA4AB0">
        <w:rPr>
          <w:rFonts w:ascii="Calibri" w:hAnsi="Calibri" w:cs="Calibri"/>
          <w:color w:val="002060"/>
          <w:sz w:val="22"/>
          <w:szCs w:val="22"/>
          <w:lang w:val="es-EC"/>
        </w:rPr>
        <w:t xml:space="preserve">Tours por la ciudad, plaza de armas y alrededores, Museo Regional (opcional) visita al Templo del Señor de la Soledad, antigua calle José Olaya, criadero de truchas, mirador de la ciudad, baños termales de Monterrey, restaurante </w:t>
      </w:r>
    </w:p>
    <w:p w14:paraId="5E00AA41" w14:textId="1B8CA170" w:rsidR="00AA4AB0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14:00hrs. </w:t>
      </w:r>
      <w:r w:rsidRPr="00AA4AB0">
        <w:rPr>
          <w:rFonts w:ascii="Calibri" w:hAnsi="Calibri" w:cs="Calibri"/>
          <w:color w:val="002060"/>
          <w:sz w:val="22"/>
          <w:szCs w:val="22"/>
          <w:lang w:val="es-EC"/>
        </w:rPr>
        <w:t>retorno a Huaraz.</w:t>
      </w:r>
    </w:p>
    <w:p w14:paraId="68CECE0C" w14:textId="50D10D59" w:rsidR="00AA4AB0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Pernocte en el hotel elegido. </w:t>
      </w:r>
    </w:p>
    <w:p w14:paraId="1593C98D" w14:textId="77777777" w:rsidR="00AA4AB0" w:rsidRPr="001A4C05" w:rsidRDefault="00AA4AB0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</w:p>
    <w:p w14:paraId="25FE6F4A" w14:textId="3A0AE7D8" w:rsidR="007A6870" w:rsidRPr="001A4C05" w:rsidRDefault="001A4C05" w:rsidP="001A4C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2060"/>
          <w:sz w:val="22"/>
          <w:szCs w:val="22"/>
          <w:lang w:val="es-PE" w:eastAsia="es-PE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DIA 0</w:t>
      </w:r>
      <w:r w:rsidR="00AF7191">
        <w:rPr>
          <w:rFonts w:ascii="Calibri" w:hAnsi="Calibri" w:cs="Calibri"/>
          <w:b/>
          <w:bCs/>
          <w:color w:val="002060"/>
          <w:sz w:val="22"/>
          <w:szCs w:val="22"/>
        </w:rPr>
        <w:t>2</w:t>
      </w:r>
      <w:r w:rsidR="002461DC" w:rsidRPr="002461DC">
        <w:rPr>
          <w:rFonts w:ascii="Calibri" w:hAnsi="Calibri" w:cs="Calibri"/>
          <w:b/>
          <w:bCs/>
          <w:color w:val="002060"/>
          <w:sz w:val="22"/>
          <w:szCs w:val="22"/>
        </w:rPr>
        <w:t>: LAGUNA LLANGANUCO + CALLEJON DE HUAYLAS</w:t>
      </w:r>
      <w:r w:rsidR="00756030">
        <w:rPr>
          <w:rFonts w:ascii="Calibri" w:hAnsi="Calibri" w:cs="Calibri"/>
          <w:b/>
          <w:bCs/>
          <w:color w:val="002060"/>
          <w:sz w:val="22"/>
          <w:szCs w:val="22"/>
        </w:rPr>
        <w:t xml:space="preserve"> | Incluye desayuno </w:t>
      </w:r>
    </w:p>
    <w:p w14:paraId="63E94E9E" w14:textId="5B86B375" w:rsidR="002461DC" w:rsidRPr="002461DC" w:rsidRDefault="00AF7191" w:rsidP="00AF7191">
      <w:pPr>
        <w:pStyle w:val="Sangra2detindependiente"/>
        <w:ind w:left="0"/>
        <w:rPr>
          <w:rFonts w:ascii="Calibri" w:eastAsia="MS Mincho" w:hAnsi="Calibri" w:cs="Calibri"/>
          <w:color w:val="002060"/>
          <w:sz w:val="22"/>
          <w:szCs w:val="22"/>
        </w:rPr>
      </w:pPr>
      <w:r>
        <w:rPr>
          <w:rFonts w:ascii="Calibri" w:eastAsia="MS Mincho" w:hAnsi="Calibri" w:cs="Calibri"/>
          <w:color w:val="002060"/>
          <w:sz w:val="22"/>
          <w:szCs w:val="22"/>
        </w:rPr>
        <w:t>Desayuno en el hotel</w:t>
      </w:r>
      <w:r>
        <w:rPr>
          <w:rFonts w:ascii="Calibri" w:eastAsia="MS Mincho" w:hAnsi="Calibri" w:cs="Calibri"/>
          <w:color w:val="002060"/>
          <w:sz w:val="22"/>
          <w:szCs w:val="22"/>
        </w:rPr>
        <w:br/>
        <w:t xml:space="preserve">09:00hrs. </w:t>
      </w:r>
      <w:r w:rsidR="002461DC"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En el recorrido conoceremos pueblos de singular belleza como; Marcará, Carhuaz, Mancos, </w:t>
      </w:r>
      <w:proofErr w:type="spellStart"/>
      <w:r w:rsidR="002461DC" w:rsidRPr="002461DC">
        <w:rPr>
          <w:rFonts w:ascii="Calibri" w:eastAsia="MS Mincho" w:hAnsi="Calibri" w:cs="Calibri"/>
          <w:color w:val="002060"/>
          <w:sz w:val="22"/>
          <w:szCs w:val="22"/>
        </w:rPr>
        <w:t>Ranrahirca</w:t>
      </w:r>
      <w:proofErr w:type="spellEnd"/>
      <w:r w:rsidR="002461DC"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 y Yungay. </w:t>
      </w:r>
    </w:p>
    <w:p w14:paraId="48B5C17A" w14:textId="7EF9E80B" w:rsidR="002461DC" w:rsidRPr="002461DC" w:rsidRDefault="002461DC" w:rsidP="002461DC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  <w:r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Luego nos desviaremos </w:t>
      </w:r>
      <w:smartTag w:uri="urn:schemas-microsoft-com:office:smarttags" w:element="metricconverter">
        <w:smartTagPr>
          <w:attr w:name="ProductID" w:val="27 Km"/>
        </w:smartTagPr>
        <w:r w:rsidRPr="002461DC">
          <w:rPr>
            <w:rFonts w:ascii="Calibri" w:eastAsia="MS Mincho" w:hAnsi="Calibri" w:cs="Calibri"/>
            <w:color w:val="002060"/>
            <w:sz w:val="22"/>
            <w:szCs w:val="22"/>
          </w:rPr>
          <w:t>27 Km</w:t>
        </w:r>
      </w:smartTag>
      <w:r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. penetrando la Cordillera Blanca para llegar a la inolvidable LAGUNA DE LLANGANUCO a </w:t>
      </w:r>
      <w:smartTag w:uri="urn:schemas-microsoft-com:office:smarttags" w:element="metricconverter">
        <w:smartTagPr>
          <w:attr w:name="ProductID" w:val="3,850 m"/>
        </w:smartTagPr>
        <w:r w:rsidRPr="002461DC">
          <w:rPr>
            <w:rFonts w:ascii="Calibri" w:eastAsia="MS Mincho" w:hAnsi="Calibri" w:cs="Calibri"/>
            <w:color w:val="002060"/>
            <w:sz w:val="22"/>
            <w:szCs w:val="22"/>
          </w:rPr>
          <w:t>3,850 m</w:t>
        </w:r>
      </w:smartTag>
      <w:r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, rodeada de hermosos </w:t>
      </w:r>
      <w:proofErr w:type="spellStart"/>
      <w:r w:rsidRPr="002461DC">
        <w:rPr>
          <w:rFonts w:ascii="Calibri" w:eastAsia="MS Mincho" w:hAnsi="Calibri" w:cs="Calibri"/>
          <w:color w:val="002060"/>
          <w:sz w:val="22"/>
          <w:szCs w:val="22"/>
        </w:rPr>
        <w:t>quenuales</w:t>
      </w:r>
      <w:proofErr w:type="spellEnd"/>
      <w:r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. </w:t>
      </w:r>
    </w:p>
    <w:p w14:paraId="7FCC2FF2" w14:textId="77777777" w:rsidR="002461DC" w:rsidRPr="002461DC" w:rsidRDefault="002461DC" w:rsidP="002461DC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  <w:r w:rsidRPr="002461DC">
        <w:rPr>
          <w:rFonts w:ascii="Calibri" w:eastAsia="MS Mincho" w:hAnsi="Calibri" w:cs="Calibri"/>
          <w:color w:val="002060"/>
          <w:sz w:val="22"/>
          <w:szCs w:val="22"/>
        </w:rPr>
        <w:t>En este lugar estaremos entre los nevados Huascarán y Huandoy y tendremos contacto directo con la naturaleza y la pureza de sus aguas.</w:t>
      </w:r>
    </w:p>
    <w:p w14:paraId="575853D2" w14:textId="77777777" w:rsidR="002461DC" w:rsidRPr="002461DC" w:rsidRDefault="002461DC" w:rsidP="002461DC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  <w:r w:rsidRPr="002461DC">
        <w:rPr>
          <w:rFonts w:ascii="Calibri" w:eastAsia="MS Mincho" w:hAnsi="Calibri" w:cs="Calibri"/>
          <w:color w:val="002060"/>
          <w:sz w:val="22"/>
          <w:szCs w:val="22"/>
        </w:rPr>
        <w:t>Luego retornaremos a Yungay y nos dirigimos a la ciudad de Caraz.</w:t>
      </w:r>
    </w:p>
    <w:p w14:paraId="72947155" w14:textId="1D5F000A" w:rsidR="002461DC" w:rsidRDefault="00AF7191" w:rsidP="002461DC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  <w:r>
        <w:rPr>
          <w:rFonts w:ascii="Calibri" w:eastAsia="MS Mincho" w:hAnsi="Calibri" w:cs="Calibri"/>
          <w:color w:val="002060"/>
          <w:sz w:val="22"/>
          <w:szCs w:val="22"/>
        </w:rPr>
        <w:t xml:space="preserve">19:00hrs. </w:t>
      </w:r>
      <w:r w:rsidR="002461DC" w:rsidRPr="002461DC">
        <w:rPr>
          <w:rFonts w:ascii="Calibri" w:eastAsia="MS Mincho" w:hAnsi="Calibri" w:cs="Calibri"/>
          <w:color w:val="002060"/>
          <w:sz w:val="22"/>
          <w:szCs w:val="22"/>
        </w:rPr>
        <w:t>Retorno a Huaraz, en el trayecto visitaremos una tienda de cerámicas.</w:t>
      </w:r>
    </w:p>
    <w:p w14:paraId="175591AF" w14:textId="77777777" w:rsidR="00AF7191" w:rsidRDefault="00AF7191" w:rsidP="00AF71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Pernocte en el hotel elegido. </w:t>
      </w:r>
    </w:p>
    <w:p w14:paraId="5ABEC71B" w14:textId="17CB977B" w:rsidR="002461DC" w:rsidRDefault="002461DC" w:rsidP="00AF7191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</w:p>
    <w:p w14:paraId="510A56D7" w14:textId="6CD41DEB" w:rsidR="00AF7191" w:rsidRPr="00AF7191" w:rsidRDefault="00AF7191" w:rsidP="00AF7191">
      <w:pPr>
        <w:pStyle w:val="Sangra2detindependiente"/>
        <w:ind w:left="0"/>
        <w:jc w:val="both"/>
        <w:rPr>
          <w:rFonts w:ascii="Calibri" w:eastAsia="MS Mincho" w:hAnsi="Calibri" w:cs="Calibri"/>
          <w:b/>
          <w:bCs/>
          <w:color w:val="002060"/>
          <w:sz w:val="22"/>
          <w:szCs w:val="22"/>
        </w:rPr>
      </w:pPr>
      <w:r w:rsidRPr="00AF7191">
        <w:rPr>
          <w:rFonts w:ascii="Calibri" w:eastAsia="MS Mincho" w:hAnsi="Calibri" w:cs="Calibri"/>
          <w:b/>
          <w:bCs/>
          <w:color w:val="002060"/>
          <w:sz w:val="22"/>
          <w:szCs w:val="22"/>
        </w:rPr>
        <w:t>DIA 03: CHAVIN DE HUANTAR | Incluye desayuno</w:t>
      </w:r>
    </w:p>
    <w:p w14:paraId="517A07F2" w14:textId="2862F729" w:rsidR="00AF7191" w:rsidRDefault="00AF7191" w:rsidP="00AF7191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  <w:r>
        <w:rPr>
          <w:rFonts w:ascii="Calibri" w:eastAsia="MS Mincho" w:hAnsi="Calibri" w:cs="Calibri"/>
          <w:color w:val="002060"/>
          <w:sz w:val="22"/>
          <w:szCs w:val="22"/>
        </w:rPr>
        <w:t xml:space="preserve">Desayuno en el hotel </w:t>
      </w:r>
    </w:p>
    <w:p w14:paraId="00F982D0" w14:textId="77777777" w:rsidR="00AF7191" w:rsidRDefault="00AF7191" w:rsidP="00AF7191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  <w:lang w:val="es-EC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C"/>
        </w:rPr>
        <w:t xml:space="preserve">09:00hrs. </w:t>
      </w:r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 xml:space="preserve">Excursión de cultura en el Callejón de Conchucos: Observaremos el pueblo de Recuay, </w:t>
      </w:r>
      <w:proofErr w:type="spellStart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Ticapampa</w:t>
      </w:r>
      <w:proofErr w:type="spellEnd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 xml:space="preserve">, </w:t>
      </w:r>
      <w:proofErr w:type="spellStart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Catac</w:t>
      </w:r>
      <w:proofErr w:type="spellEnd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 xml:space="preserve">, Laguna de </w:t>
      </w:r>
      <w:proofErr w:type="spellStart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Querococha</w:t>
      </w:r>
      <w:proofErr w:type="spellEnd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 xml:space="preserve">, Mapa del Perú, atravesamos la Cordillera Blanca por el Túnel de </w:t>
      </w:r>
      <w:proofErr w:type="spellStart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Cahuish</w:t>
      </w:r>
      <w:proofErr w:type="spellEnd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 xml:space="preserve"> y descenderemos hasta llegar a Chavín. Visitaremos las instalaciones del Monumento Arqueológico de Chavín de </w:t>
      </w:r>
      <w:proofErr w:type="spellStart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Huantar</w:t>
      </w:r>
      <w:proofErr w:type="spellEnd"/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, (Cultura de la Civilización Andina), apreciaremos La Cabeza Clava, El Lanzón de Chavín, el Pórtico de las Falcónidas, Red de galerías subterráneas, Museo Nacional</w:t>
      </w:r>
      <w:r>
        <w:rPr>
          <w:rFonts w:ascii="Calibri" w:eastAsia="MS Mincho" w:hAnsi="Calibri" w:cs="Calibri"/>
          <w:color w:val="002060"/>
          <w:sz w:val="22"/>
          <w:szCs w:val="22"/>
          <w:lang w:val="es-EC"/>
        </w:rPr>
        <w:t>.</w:t>
      </w:r>
    </w:p>
    <w:p w14:paraId="4D9683B9" w14:textId="692B9148" w:rsidR="00AF7191" w:rsidRDefault="00AF7191" w:rsidP="00AF7191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  <w:lang w:val="es-EC"/>
        </w:rPr>
      </w:pPr>
      <w:r>
        <w:rPr>
          <w:rFonts w:ascii="Calibri" w:eastAsia="MS Mincho" w:hAnsi="Calibri" w:cs="Calibri"/>
          <w:color w:val="002060"/>
          <w:sz w:val="22"/>
          <w:szCs w:val="22"/>
          <w:lang w:val="es-EC"/>
        </w:rPr>
        <w:t>19:00hrs. R</w:t>
      </w:r>
      <w:r w:rsidRPr="00AF7191">
        <w:rPr>
          <w:rFonts w:ascii="Calibri" w:eastAsia="MS Mincho" w:hAnsi="Calibri" w:cs="Calibri"/>
          <w:color w:val="002060"/>
          <w:sz w:val="22"/>
          <w:szCs w:val="22"/>
          <w:lang w:val="es-EC"/>
        </w:rPr>
        <w:t>etorno a Huaraz.</w:t>
      </w:r>
    </w:p>
    <w:p w14:paraId="2FD234C0" w14:textId="77777777" w:rsidR="00AF7191" w:rsidRDefault="00AF7191" w:rsidP="00AF71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Pernocte en el hotel elegido. </w:t>
      </w:r>
    </w:p>
    <w:p w14:paraId="06A9814E" w14:textId="77777777" w:rsidR="00AF7191" w:rsidRPr="0061640B" w:rsidRDefault="00AF7191" w:rsidP="00AF7191">
      <w:pPr>
        <w:pStyle w:val="Sangra2detindependiente"/>
        <w:ind w:left="0"/>
        <w:jc w:val="both"/>
        <w:rPr>
          <w:rFonts w:ascii="Calibri" w:eastAsia="MS Mincho" w:hAnsi="Calibri" w:cs="Calibri"/>
          <w:color w:val="002060"/>
          <w:sz w:val="22"/>
          <w:szCs w:val="22"/>
        </w:rPr>
      </w:pPr>
    </w:p>
    <w:p w14:paraId="71C2D038" w14:textId="63A4E51C" w:rsidR="002461DC" w:rsidRDefault="002461DC" w:rsidP="004307BB">
      <w:pPr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</w:pPr>
      <w:r w:rsidRPr="002461DC"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>D</w:t>
      </w:r>
      <w:r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>IA</w:t>
      </w:r>
      <w:r w:rsidRPr="002461DC"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 xml:space="preserve"> </w:t>
      </w:r>
      <w:r w:rsidR="001A4C05"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>04</w:t>
      </w:r>
      <w:r w:rsidRPr="002461DC"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 xml:space="preserve">: </w:t>
      </w:r>
      <w:r w:rsidR="004307BB"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 xml:space="preserve">NEVADO PASTORURI + PUYAS DE RAYMONDI </w:t>
      </w:r>
      <w:r w:rsidR="00756030"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 xml:space="preserve">| Incluye desayuno </w:t>
      </w:r>
    </w:p>
    <w:p w14:paraId="3340816D" w14:textId="3BB19265" w:rsidR="00AF7191" w:rsidRDefault="00AF7191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Desayuno en el hotel </w:t>
      </w:r>
    </w:p>
    <w:p w14:paraId="5605778B" w14:textId="77777777" w:rsidR="00AF7191" w:rsidRDefault="00AF7191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09:00hrs. </w:t>
      </w:r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 xml:space="preserve">Pasaremos los pueblos de Recuay, </w:t>
      </w:r>
      <w:proofErr w:type="spellStart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Ticapampa</w:t>
      </w:r>
      <w:proofErr w:type="spellEnd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 xml:space="preserve">, </w:t>
      </w:r>
      <w:proofErr w:type="spellStart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Catac</w:t>
      </w:r>
      <w:proofErr w:type="spellEnd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 xml:space="preserve">, Laguna de </w:t>
      </w:r>
      <w:proofErr w:type="spellStart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Patococha</w:t>
      </w:r>
      <w:proofErr w:type="spellEnd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 xml:space="preserve"> en donde apreciaremos al pato andino, </w:t>
      </w:r>
      <w:proofErr w:type="spellStart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Pumapampa</w:t>
      </w:r>
      <w:proofErr w:type="spellEnd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 xml:space="preserve"> (fuente de agua manantial gasificada), </w:t>
      </w:r>
      <w:proofErr w:type="spellStart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Pumashimi</w:t>
      </w:r>
      <w:proofErr w:type="spellEnd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 xml:space="preserve"> (fuente de agua de varios colores), La Puya Raymondi (máximo exponente de la flora alto andino), pinturas de arte rupestre, llegaremos a la base del Nevado de </w:t>
      </w:r>
      <w:proofErr w:type="spellStart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Pastoruri</w:t>
      </w:r>
      <w:proofErr w:type="spellEnd"/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, caminata de 01 hora aprox. o alquilar caballos, para visitar el nevado y la laguna en formación</w:t>
      </w: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. </w:t>
      </w:r>
    </w:p>
    <w:p w14:paraId="54859165" w14:textId="294BD001" w:rsidR="002461DC" w:rsidRDefault="00AF7191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>17:30hrs. R</w:t>
      </w:r>
      <w:r w:rsidRPr="00AF7191">
        <w:rPr>
          <w:rFonts w:ascii="Calibri" w:hAnsi="Calibri" w:cs="Calibri"/>
          <w:color w:val="002060"/>
          <w:sz w:val="22"/>
          <w:szCs w:val="22"/>
          <w:lang w:val="es-EC"/>
        </w:rPr>
        <w:t>etorno a Huaraz.</w:t>
      </w:r>
    </w:p>
    <w:p w14:paraId="54416642" w14:textId="407FF00A" w:rsidR="00AF7191" w:rsidRDefault="00AF7191" w:rsidP="00AF71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  <w:lang w:val="es-EC"/>
        </w:rPr>
      </w:pPr>
      <w:r>
        <w:rPr>
          <w:rFonts w:ascii="Calibri" w:hAnsi="Calibri" w:cs="Calibri"/>
          <w:color w:val="002060"/>
          <w:sz w:val="22"/>
          <w:szCs w:val="22"/>
          <w:lang w:val="es-EC"/>
        </w:rPr>
        <w:t xml:space="preserve">Traslado de salida al terminal de bus. </w:t>
      </w:r>
    </w:p>
    <w:p w14:paraId="40492773" w14:textId="77777777" w:rsidR="002461DC" w:rsidRDefault="002461DC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0133F606" w14:textId="77777777" w:rsidR="002461DC" w:rsidRDefault="002461DC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928DCE1" w14:textId="77777777" w:rsidR="002461DC" w:rsidRDefault="002461DC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26FCE6F2" w14:textId="77777777" w:rsidR="002461DC" w:rsidRDefault="002461DC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2DE27402" w14:textId="77777777" w:rsidR="002461DC" w:rsidRDefault="002461DC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51D1D23C" w14:textId="77777777" w:rsidR="002461DC" w:rsidRDefault="002461DC" w:rsidP="00FE21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329F8AED" w14:textId="77777777" w:rsidR="002461DC" w:rsidRPr="0061640B" w:rsidRDefault="002461DC" w:rsidP="002461DC">
      <w:pPr>
        <w:pStyle w:val="Sinespaciado"/>
      </w:pPr>
    </w:p>
    <w:p w14:paraId="3311FEDD" w14:textId="0921130E" w:rsidR="00FE21DC" w:rsidRPr="002461DC" w:rsidRDefault="002461DC">
      <w:pPr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</w:pPr>
      <w:r>
        <w:rPr>
          <w:rFonts w:ascii="Calibri" w:hAnsi="Calibri" w:cs="Calibri"/>
          <w:b/>
          <w:bCs/>
          <w:color w:val="002060"/>
          <w:sz w:val="22"/>
          <w:szCs w:val="22"/>
          <w:lang w:val="es-ES" w:eastAsia="es-ES"/>
        </w:rPr>
        <w:t xml:space="preserve">Importante: </w:t>
      </w:r>
    </w:p>
    <w:p w14:paraId="53B5B09E" w14:textId="0A8E6DB5" w:rsidR="002461DC" w:rsidRPr="002461DC" w:rsidRDefault="002461DC" w:rsidP="002461DC">
      <w:pPr>
        <w:pStyle w:val="Prrafodelista"/>
        <w:numPr>
          <w:ilvl w:val="0"/>
          <w:numId w:val="2"/>
        </w:numPr>
        <w:rPr>
          <w:rFonts w:ascii="Calibri" w:eastAsia="MS Mincho" w:hAnsi="Calibri" w:cs="Calibri"/>
          <w:color w:val="002060"/>
          <w:sz w:val="22"/>
          <w:szCs w:val="22"/>
        </w:rPr>
      </w:pPr>
      <w:r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Tarifa por pasajero </w:t>
      </w:r>
      <w:r w:rsidR="00AF7191">
        <w:rPr>
          <w:rFonts w:ascii="Calibri" w:eastAsia="MS Mincho" w:hAnsi="Calibri" w:cs="Calibri"/>
          <w:color w:val="002060"/>
          <w:sz w:val="22"/>
          <w:szCs w:val="22"/>
        </w:rPr>
        <w:t xml:space="preserve">en </w:t>
      </w:r>
      <w:r w:rsidR="002271AC">
        <w:rPr>
          <w:rFonts w:ascii="Calibri" w:eastAsia="MS Mincho" w:hAnsi="Calibri" w:cs="Calibri"/>
          <w:color w:val="002060"/>
          <w:sz w:val="22"/>
          <w:szCs w:val="22"/>
        </w:rPr>
        <w:t xml:space="preserve">DOLARES AMERICANOS </w:t>
      </w:r>
      <w:r w:rsidR="00AF7191">
        <w:rPr>
          <w:rFonts w:ascii="Calibri" w:eastAsia="MS Mincho" w:hAnsi="Calibri" w:cs="Calibri"/>
          <w:color w:val="002060"/>
          <w:sz w:val="22"/>
          <w:szCs w:val="22"/>
        </w:rPr>
        <w:t xml:space="preserve"> </w:t>
      </w:r>
    </w:p>
    <w:p w14:paraId="21D0C59A" w14:textId="65C96582" w:rsidR="002461DC" w:rsidRPr="002461DC" w:rsidRDefault="002461DC" w:rsidP="002461DC">
      <w:pPr>
        <w:pStyle w:val="Prrafodelista"/>
        <w:numPr>
          <w:ilvl w:val="0"/>
          <w:numId w:val="2"/>
        </w:numPr>
        <w:rPr>
          <w:rFonts w:ascii="Calibri" w:eastAsia="MS Mincho" w:hAnsi="Calibri" w:cs="Calibri"/>
          <w:color w:val="002060"/>
          <w:sz w:val="22"/>
          <w:szCs w:val="22"/>
        </w:rPr>
      </w:pPr>
      <w:r w:rsidRPr="002461DC">
        <w:rPr>
          <w:rFonts w:ascii="Calibri" w:eastAsia="MS Mincho" w:hAnsi="Calibri" w:cs="Calibri"/>
          <w:color w:val="002060"/>
          <w:sz w:val="22"/>
          <w:szCs w:val="22"/>
        </w:rPr>
        <w:t xml:space="preserve">Tarifas sujetas a cambios </w:t>
      </w:r>
    </w:p>
    <w:p w14:paraId="3A67F177" w14:textId="673893AF" w:rsidR="002461DC" w:rsidRDefault="002271AC" w:rsidP="002461DC">
      <w:pPr>
        <w:pStyle w:val="Prrafodelista"/>
        <w:numPr>
          <w:ilvl w:val="0"/>
          <w:numId w:val="2"/>
        </w:numPr>
        <w:rPr>
          <w:rFonts w:ascii="Calibri" w:eastAsia="MS Mincho" w:hAnsi="Calibri" w:cs="Calibri"/>
          <w:color w:val="002060"/>
          <w:sz w:val="22"/>
          <w:szCs w:val="22"/>
        </w:rPr>
      </w:pPr>
      <w:r>
        <w:rPr>
          <w:rFonts w:ascii="Calibri" w:eastAsia="MS Mincho" w:hAnsi="Calibri" w:cs="Calibri"/>
          <w:color w:val="002060"/>
          <w:sz w:val="22"/>
          <w:szCs w:val="22"/>
        </w:rPr>
        <w:t xml:space="preserve">Tarifas comisionables al 10% e incentivo de $10 por pasajero. </w:t>
      </w:r>
    </w:p>
    <w:p w14:paraId="1C012AF7" w14:textId="2AE3AAE1" w:rsidR="002271AC" w:rsidRDefault="002271AC" w:rsidP="002461DC">
      <w:pPr>
        <w:pStyle w:val="Prrafodelista"/>
        <w:numPr>
          <w:ilvl w:val="0"/>
          <w:numId w:val="2"/>
        </w:numPr>
        <w:rPr>
          <w:rFonts w:ascii="Calibri" w:eastAsia="MS Mincho" w:hAnsi="Calibri" w:cs="Calibri"/>
          <w:color w:val="002060"/>
          <w:sz w:val="22"/>
          <w:szCs w:val="22"/>
        </w:rPr>
      </w:pPr>
      <w:r>
        <w:rPr>
          <w:rFonts w:ascii="Calibri" w:eastAsia="MS Mincho" w:hAnsi="Calibri" w:cs="Calibri"/>
          <w:color w:val="002060"/>
          <w:sz w:val="22"/>
          <w:szCs w:val="22"/>
        </w:rPr>
        <w:t xml:space="preserve">Tarifas validas para viajar todo el 2026, excepto fechas festivas o feriados. </w:t>
      </w:r>
    </w:p>
    <w:p w14:paraId="58BE29C7" w14:textId="28341449" w:rsidR="00463C88" w:rsidRPr="002461DC" w:rsidRDefault="00463C88" w:rsidP="00463C88">
      <w:pPr>
        <w:pStyle w:val="Prrafodelista"/>
        <w:rPr>
          <w:rFonts w:ascii="Calibri" w:eastAsia="MS Mincho" w:hAnsi="Calibri" w:cs="Calibri"/>
          <w:color w:val="002060"/>
          <w:sz w:val="22"/>
          <w:szCs w:val="22"/>
        </w:rPr>
      </w:pPr>
      <w:r>
        <w:rPr>
          <w:rFonts w:ascii="Calibri" w:eastAsia="MS Mincho" w:hAnsi="Calibri" w:cs="Calibri"/>
          <w:color w:val="002060"/>
          <w:sz w:val="22"/>
          <w:szCs w:val="22"/>
        </w:rPr>
        <w:t xml:space="preserve"> </w:t>
      </w:r>
    </w:p>
    <w:sectPr w:rsidR="00463C88" w:rsidRPr="002461DC" w:rsidSect="00F17DE3">
      <w:headerReference w:type="default" r:id="rId8"/>
      <w:pgSz w:w="10206" w:h="16840" w:code="9"/>
      <w:pgMar w:top="1418" w:right="70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5DCB" w14:textId="77777777" w:rsidR="0028470C" w:rsidRDefault="0028470C" w:rsidP="00FE21DC">
      <w:r>
        <w:separator/>
      </w:r>
    </w:p>
  </w:endnote>
  <w:endnote w:type="continuationSeparator" w:id="0">
    <w:p w14:paraId="585B3487" w14:textId="77777777" w:rsidR="0028470C" w:rsidRDefault="0028470C" w:rsidP="00FE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42E9" w14:textId="77777777" w:rsidR="0028470C" w:rsidRDefault="0028470C" w:rsidP="00FE21DC">
      <w:r>
        <w:separator/>
      </w:r>
    </w:p>
  </w:footnote>
  <w:footnote w:type="continuationSeparator" w:id="0">
    <w:p w14:paraId="64A29213" w14:textId="77777777" w:rsidR="0028470C" w:rsidRDefault="0028470C" w:rsidP="00FE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AA22" w14:textId="301815A1" w:rsidR="00FE21DC" w:rsidRDefault="001A4C0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27028FF1" wp14:editId="31862477">
          <wp:simplePos x="0" y="0"/>
          <wp:positionH relativeFrom="page">
            <wp:align>center</wp:align>
          </wp:positionH>
          <wp:positionV relativeFrom="paragraph">
            <wp:posOffset>-438785</wp:posOffset>
          </wp:positionV>
          <wp:extent cx="7581900" cy="102393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DYT_Mesa de trabajo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8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239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31B4"/>
    <w:multiLevelType w:val="hybridMultilevel"/>
    <w:tmpl w:val="E18EA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E18C7"/>
    <w:multiLevelType w:val="hybridMultilevel"/>
    <w:tmpl w:val="8E06F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383977">
    <w:abstractNumId w:val="1"/>
  </w:num>
  <w:num w:numId="2" w16cid:durableId="8313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68"/>
    <w:rsid w:val="001357FB"/>
    <w:rsid w:val="00152F65"/>
    <w:rsid w:val="00185F3C"/>
    <w:rsid w:val="001A2F4B"/>
    <w:rsid w:val="001A4C05"/>
    <w:rsid w:val="002271AC"/>
    <w:rsid w:val="002461DC"/>
    <w:rsid w:val="0028470C"/>
    <w:rsid w:val="002C4C84"/>
    <w:rsid w:val="003108CD"/>
    <w:rsid w:val="003E32D7"/>
    <w:rsid w:val="004307BB"/>
    <w:rsid w:val="00463C88"/>
    <w:rsid w:val="00540577"/>
    <w:rsid w:val="00580531"/>
    <w:rsid w:val="0060140F"/>
    <w:rsid w:val="00604D79"/>
    <w:rsid w:val="00695CB0"/>
    <w:rsid w:val="0070631F"/>
    <w:rsid w:val="007379B9"/>
    <w:rsid w:val="00756030"/>
    <w:rsid w:val="00786475"/>
    <w:rsid w:val="007A6870"/>
    <w:rsid w:val="007D4E93"/>
    <w:rsid w:val="00884768"/>
    <w:rsid w:val="00967978"/>
    <w:rsid w:val="00991579"/>
    <w:rsid w:val="009E12A2"/>
    <w:rsid w:val="00AA4711"/>
    <w:rsid w:val="00AA4AB0"/>
    <w:rsid w:val="00AF7191"/>
    <w:rsid w:val="00CD5799"/>
    <w:rsid w:val="00D500FA"/>
    <w:rsid w:val="00D81074"/>
    <w:rsid w:val="00E964D1"/>
    <w:rsid w:val="00F17DE3"/>
    <w:rsid w:val="00F74ED3"/>
    <w:rsid w:val="00FA43D6"/>
    <w:rsid w:val="00FB12B0"/>
    <w:rsid w:val="00FE21DC"/>
    <w:rsid w:val="00FE2C0E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A973A1"/>
  <w15:chartTrackingRefBased/>
  <w15:docId w15:val="{95F93D19-1A96-42BB-814E-B202F4C2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C"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1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1DC"/>
  </w:style>
  <w:style w:type="paragraph" w:styleId="Piedepgina">
    <w:name w:val="footer"/>
    <w:basedOn w:val="Normal"/>
    <w:link w:val="PiedepginaCar"/>
    <w:uiPriority w:val="99"/>
    <w:unhideWhenUsed/>
    <w:rsid w:val="00FE21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1DC"/>
  </w:style>
  <w:style w:type="paragraph" w:styleId="NormalWeb">
    <w:name w:val="Normal (Web)"/>
    <w:basedOn w:val="Normal"/>
    <w:uiPriority w:val="99"/>
    <w:rsid w:val="00FE21DC"/>
    <w:pPr>
      <w:spacing w:before="100" w:beforeAutospacing="1" w:after="100" w:afterAutospacing="1"/>
    </w:pPr>
    <w:rPr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2461DC"/>
    <w:pPr>
      <w:tabs>
        <w:tab w:val="left" w:pos="600"/>
      </w:tabs>
      <w:ind w:left="600"/>
    </w:pPr>
    <w:rPr>
      <w:rFonts w:ascii="Tahoma" w:hAnsi="Tahoma" w:cs="Tahoma"/>
      <w:sz w:val="18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461DC"/>
    <w:rPr>
      <w:rFonts w:ascii="Tahoma" w:eastAsia="Times New Roman" w:hAnsi="Tahoma" w:cs="Tahoma"/>
      <w:kern w:val="0"/>
      <w:sz w:val="18"/>
      <w:szCs w:val="24"/>
      <w:lang w:val="es-ES"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2461DC"/>
    <w:rPr>
      <w:b/>
      <w:bCs/>
    </w:rPr>
  </w:style>
  <w:style w:type="paragraph" w:styleId="Sinespaciado">
    <w:name w:val="No Spacing"/>
    <w:uiPriority w:val="1"/>
    <w:qFormat/>
    <w:rsid w:val="00246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C" w:eastAsia="es-EC"/>
      <w14:ligatures w14:val="none"/>
    </w:rPr>
  </w:style>
  <w:style w:type="paragraph" w:styleId="Prrafodelista">
    <w:name w:val="List Paragraph"/>
    <w:basedOn w:val="Normal"/>
    <w:uiPriority w:val="34"/>
    <w:qFormat/>
    <w:rsid w:val="0024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13BD1-A5E9-479F-A5C7-17DBC99D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Monzon</dc:creator>
  <cp:keywords/>
  <dc:description/>
  <cp:lastModifiedBy>Sheyla Morote Sanchez</cp:lastModifiedBy>
  <cp:revision>5</cp:revision>
  <dcterms:created xsi:type="dcterms:W3CDTF">2026-06-07T22:52:00Z</dcterms:created>
  <dcterms:modified xsi:type="dcterms:W3CDTF">2026-06-07T23:14:00Z</dcterms:modified>
</cp:coreProperties>
</file>