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753E1F"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F62F8F">
        <w:rPr>
          <w:rFonts w:ascii="Calibri" w:hAnsi="Calibri" w:cs="Calibri"/>
          <w:b/>
          <w:color w:val="C00000"/>
          <w:sz w:val="18"/>
          <w:szCs w:val="18"/>
        </w:rPr>
        <w:t>27</w:t>
      </w:r>
      <w:r w:rsidR="008A7D71">
        <w:rPr>
          <w:rFonts w:ascii="Calibri" w:hAnsi="Calibri" w:cs="Calibri"/>
          <w:b/>
          <w:color w:val="C00000"/>
          <w:sz w:val="18"/>
          <w:szCs w:val="18"/>
        </w:rPr>
        <w:t xml:space="preserve"> </w:t>
      </w:r>
      <w:r w:rsidR="00F62F8F">
        <w:rPr>
          <w:rFonts w:ascii="Calibri" w:hAnsi="Calibri" w:cs="Calibri"/>
          <w:b/>
          <w:color w:val="C00000"/>
          <w:sz w:val="18"/>
          <w:szCs w:val="18"/>
        </w:rPr>
        <w:t>mar</w:t>
      </w:r>
      <w:r w:rsidR="008A7D71">
        <w:rPr>
          <w:rFonts w:ascii="Calibri" w:hAnsi="Calibri" w:cs="Calibri"/>
          <w:b/>
          <w:color w:val="C00000"/>
          <w:sz w:val="18"/>
          <w:szCs w:val="18"/>
        </w:rPr>
        <w:t>26</w:t>
      </w:r>
    </w:p>
    <w:p w:rsidR="00756262" w:rsidRDefault="002002E3" w:rsidP="002002E3">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Santiago de Chile &amp; </w:t>
      </w:r>
    </w:p>
    <w:p w:rsidR="002002E3" w:rsidRDefault="002002E3" w:rsidP="002002E3">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Nieve </w:t>
      </w:r>
      <w:r w:rsidR="00C01AAC">
        <w:rPr>
          <w:rFonts w:ascii="Calibri" w:hAnsi="Calibri" w:cs="Calibri"/>
          <w:b/>
          <w:color w:val="2F5496"/>
          <w:sz w:val="48"/>
          <w:szCs w:val="48"/>
          <w:lang w:val="es-ES"/>
        </w:rPr>
        <w:t>Imperdible</w:t>
      </w:r>
    </w:p>
    <w:p w:rsidR="002002E3" w:rsidRDefault="002002E3" w:rsidP="002002E3">
      <w:pPr>
        <w:pStyle w:val="ContactInfo"/>
        <w:spacing w:line="240" w:lineRule="auto"/>
        <w:ind w:left="-284" w:right="-419"/>
        <w:jc w:val="center"/>
        <w:rPr>
          <w:rFonts w:ascii="Calibri" w:hAnsi="Calibri" w:cs="Calibri"/>
          <w:b/>
          <w:color w:val="C00000"/>
          <w:sz w:val="36"/>
          <w:szCs w:val="36"/>
          <w:lang w:val="es-ES"/>
        </w:rPr>
      </w:pPr>
      <w:r w:rsidRPr="00012EE5">
        <w:rPr>
          <w:rFonts w:ascii="Calibri" w:hAnsi="Calibri" w:cs="Calibri"/>
          <w:b/>
          <w:color w:val="C00000"/>
          <w:sz w:val="36"/>
          <w:szCs w:val="36"/>
          <w:lang w:val="es-ES"/>
        </w:rPr>
        <w:t>0</w:t>
      </w:r>
      <w:r w:rsidR="003B1376">
        <w:rPr>
          <w:rFonts w:ascii="Calibri" w:hAnsi="Calibri" w:cs="Calibri"/>
          <w:b/>
          <w:color w:val="C00000"/>
          <w:sz w:val="36"/>
          <w:szCs w:val="36"/>
          <w:lang w:val="es-ES"/>
        </w:rPr>
        <w:t>5</w:t>
      </w:r>
      <w:r w:rsidRPr="00012EE5">
        <w:rPr>
          <w:rFonts w:ascii="Calibri" w:hAnsi="Calibri" w:cs="Calibri"/>
          <w:b/>
          <w:color w:val="C00000"/>
          <w:sz w:val="36"/>
          <w:szCs w:val="36"/>
          <w:lang w:val="es-ES"/>
        </w:rPr>
        <w:t xml:space="preserve"> días / 0</w:t>
      </w:r>
      <w:r w:rsidR="003B1376">
        <w:rPr>
          <w:rFonts w:ascii="Calibri" w:hAnsi="Calibri" w:cs="Calibri"/>
          <w:b/>
          <w:color w:val="C00000"/>
          <w:sz w:val="36"/>
          <w:szCs w:val="36"/>
          <w:lang w:val="es-ES"/>
        </w:rPr>
        <w:t>4</w:t>
      </w:r>
      <w:r w:rsidRPr="00012EE5">
        <w:rPr>
          <w:rFonts w:ascii="Calibri" w:hAnsi="Calibri" w:cs="Calibri"/>
          <w:b/>
          <w:color w:val="C00000"/>
          <w:sz w:val="36"/>
          <w:szCs w:val="36"/>
          <w:lang w:val="es-ES"/>
        </w:rPr>
        <w:t xml:space="preserve"> noches </w:t>
      </w:r>
    </w:p>
    <w:p w:rsidR="00756262" w:rsidRPr="00756262" w:rsidRDefault="00756262" w:rsidP="002002E3">
      <w:pPr>
        <w:pStyle w:val="ContactInfo"/>
        <w:spacing w:line="240" w:lineRule="auto"/>
        <w:ind w:left="-284" w:right="-419"/>
        <w:jc w:val="center"/>
        <w:rPr>
          <w:rFonts w:ascii="Calibri" w:hAnsi="Calibri" w:cs="Calibri"/>
          <w:b/>
          <w:color w:val="002060"/>
          <w:sz w:val="28"/>
          <w:szCs w:val="28"/>
          <w:lang w:val="es-ES"/>
        </w:rPr>
      </w:pPr>
      <w:r w:rsidRPr="00756262">
        <w:rPr>
          <w:rFonts w:ascii="Calibri" w:hAnsi="Calibri" w:cs="Calibri"/>
          <w:b/>
          <w:color w:val="002060"/>
          <w:sz w:val="28"/>
          <w:szCs w:val="28"/>
          <w:lang w:val="es-ES"/>
        </w:rPr>
        <w:t>BW: Hasta el 10 sep</w:t>
      </w:r>
    </w:p>
    <w:p w:rsidR="002002E3" w:rsidRPr="00B32129" w:rsidRDefault="002002E3" w:rsidP="002002E3">
      <w:pPr>
        <w:pStyle w:val="ContactInfo"/>
        <w:spacing w:line="240" w:lineRule="auto"/>
        <w:ind w:left="-284" w:right="-419"/>
        <w:jc w:val="center"/>
        <w:rPr>
          <w:rFonts w:ascii="Calibri" w:hAnsi="Calibri" w:cs="Calibri"/>
          <w:b/>
          <w:color w:val="002060"/>
          <w:sz w:val="22"/>
          <w:szCs w:val="22"/>
          <w:lang w:val="es-ES"/>
        </w:rPr>
      </w:pPr>
    </w:p>
    <w:p w:rsidR="002002E3" w:rsidRPr="00B32129" w:rsidRDefault="002002E3" w:rsidP="002002E3">
      <w:pPr>
        <w:pStyle w:val="ContactInfo"/>
        <w:spacing w:line="240" w:lineRule="auto"/>
        <w:ind w:left="-284" w:right="-419"/>
        <w:jc w:val="center"/>
        <w:rPr>
          <w:rFonts w:ascii="Calibri" w:hAnsi="Calibri" w:cs="Calibri"/>
          <w:b/>
          <w:color w:val="808080"/>
          <w:sz w:val="22"/>
          <w:szCs w:val="22"/>
          <w:lang w:val="es-ES"/>
        </w:rPr>
      </w:pPr>
    </w:p>
    <w:p w:rsidR="002002E3" w:rsidRPr="00B32129" w:rsidRDefault="002002E3" w:rsidP="002002E3">
      <w:pPr>
        <w:pStyle w:val="ContactInfo"/>
        <w:spacing w:after="0" w:line="240" w:lineRule="auto"/>
        <w:ind w:left="-284" w:right="-419"/>
        <w:rPr>
          <w:rFonts w:ascii="Calibri" w:hAnsi="Calibri" w:cs="Calibri"/>
          <w:b/>
          <w:color w:val="002060"/>
          <w:sz w:val="22"/>
          <w:szCs w:val="22"/>
          <w:lang w:val="es-ES"/>
        </w:rPr>
      </w:pPr>
      <w:r w:rsidRPr="00B32129">
        <w:rPr>
          <w:rFonts w:ascii="Calibri" w:hAnsi="Calibri" w:cs="Calibri"/>
          <w:b/>
          <w:color w:val="002060"/>
          <w:sz w:val="22"/>
          <w:szCs w:val="22"/>
          <w:lang w:val="es-ES"/>
        </w:rPr>
        <w:t>INCLUYE:</w:t>
      </w:r>
    </w:p>
    <w:p w:rsidR="002002E3" w:rsidRPr="00B32129" w:rsidRDefault="002002E3" w:rsidP="002002E3">
      <w:pPr>
        <w:pStyle w:val="Listaconvietas"/>
        <w:numPr>
          <w:ilvl w:val="0"/>
          <w:numId w:val="3"/>
        </w:numPr>
        <w:spacing w:after="0" w:line="240" w:lineRule="auto"/>
        <w:ind w:right="-419"/>
        <w:rPr>
          <w:rFonts w:cs="Calibri"/>
          <w:color w:val="002060"/>
          <w:sz w:val="22"/>
          <w:szCs w:val="22"/>
          <w:lang w:val="es-ES"/>
        </w:rPr>
      </w:pPr>
      <w:r w:rsidRPr="00B32129">
        <w:rPr>
          <w:rFonts w:cs="Calibri"/>
          <w:color w:val="002060"/>
          <w:sz w:val="22"/>
          <w:szCs w:val="22"/>
          <w:lang w:val="es-ES"/>
        </w:rPr>
        <w:t>Traslado aeropuerto / hotel en Santiago en privado.</w:t>
      </w:r>
    </w:p>
    <w:p w:rsidR="002002E3" w:rsidRDefault="002002E3"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0</w:t>
      </w:r>
      <w:r w:rsidR="003B1376">
        <w:rPr>
          <w:rFonts w:cs="Calibri"/>
          <w:color w:val="002060"/>
          <w:sz w:val="22"/>
          <w:szCs w:val="22"/>
          <w:lang w:val="es-ES"/>
        </w:rPr>
        <w:t>4</w:t>
      </w:r>
      <w:r w:rsidRPr="00B32129">
        <w:rPr>
          <w:rFonts w:cs="Calibri"/>
          <w:color w:val="002060"/>
          <w:sz w:val="22"/>
          <w:szCs w:val="22"/>
          <w:lang w:val="es-ES"/>
        </w:rPr>
        <w:t xml:space="preserve"> noches de alojamiento</w:t>
      </w:r>
      <w:r w:rsidR="0021687C">
        <w:rPr>
          <w:rFonts w:cs="Calibri"/>
          <w:color w:val="002060"/>
          <w:sz w:val="22"/>
          <w:szCs w:val="22"/>
          <w:lang w:val="es-ES"/>
        </w:rPr>
        <w:t xml:space="preserve"> con desayuno.</w:t>
      </w:r>
      <w:bookmarkStart w:id="0" w:name="_GoBack"/>
      <w:bookmarkEnd w:id="0"/>
    </w:p>
    <w:p w:rsidR="002002E3" w:rsidRDefault="002002E3"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City tour Panorámico – Santiago para principiantes en semi privado</w:t>
      </w:r>
      <w:r w:rsidR="003B1376">
        <w:rPr>
          <w:rFonts w:cs="Calibri"/>
          <w:color w:val="002060"/>
          <w:sz w:val="22"/>
          <w:szCs w:val="22"/>
          <w:lang w:val="es-ES"/>
        </w:rPr>
        <w:t xml:space="preserve"> por la mañana.</w:t>
      </w:r>
    </w:p>
    <w:p w:rsidR="002002E3" w:rsidRDefault="002002E3"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Full Day experiencia de nieve SNOW PARK FARELLONES en semi privado</w:t>
      </w:r>
      <w:r w:rsidR="003B1376">
        <w:rPr>
          <w:rFonts w:cs="Calibri"/>
          <w:color w:val="002060"/>
          <w:sz w:val="22"/>
          <w:szCs w:val="22"/>
          <w:lang w:val="es-ES"/>
        </w:rPr>
        <w:t xml:space="preserve"> por la mañana.</w:t>
      </w:r>
    </w:p>
    <w:p w:rsidR="00DE5A95" w:rsidRPr="00B32129" w:rsidRDefault="00DE5A95"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Full Day Experiencia SKI CLASS PRINCIPIANTES (El Colorado) en semi privado</w:t>
      </w:r>
      <w:r w:rsidR="003B1376">
        <w:rPr>
          <w:rFonts w:cs="Calibri"/>
          <w:color w:val="002060"/>
          <w:sz w:val="22"/>
          <w:szCs w:val="22"/>
          <w:lang w:val="es-ES"/>
        </w:rPr>
        <w:t xml:space="preserve"> por la mañana.</w:t>
      </w:r>
    </w:p>
    <w:p w:rsidR="002002E3" w:rsidRPr="00B32129" w:rsidRDefault="002002E3" w:rsidP="002002E3">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Traslado hotel en Santiago / aeropuerto en privado.</w:t>
      </w:r>
    </w:p>
    <w:p w:rsidR="002002E3" w:rsidRPr="00B32129" w:rsidRDefault="002002E3" w:rsidP="002002E3">
      <w:pPr>
        <w:pStyle w:val="Listaconvietas"/>
        <w:numPr>
          <w:ilvl w:val="0"/>
          <w:numId w:val="3"/>
        </w:numPr>
        <w:spacing w:after="0" w:line="240" w:lineRule="auto"/>
        <w:ind w:right="-419"/>
        <w:rPr>
          <w:rFonts w:cs="Calibri"/>
          <w:color w:val="002060"/>
          <w:sz w:val="22"/>
          <w:szCs w:val="22"/>
          <w:lang w:val="es-ES"/>
        </w:rPr>
      </w:pPr>
      <w:r w:rsidRPr="00B32129">
        <w:rPr>
          <w:rFonts w:cs="Calibri"/>
          <w:color w:val="002060"/>
          <w:sz w:val="22"/>
          <w:szCs w:val="22"/>
          <w:lang w:val="es-ES"/>
        </w:rPr>
        <w:t xml:space="preserve">Impuestos Hoteleros. </w:t>
      </w:r>
    </w:p>
    <w:p w:rsidR="002002E3" w:rsidRDefault="002002E3" w:rsidP="002002E3">
      <w:pPr>
        <w:pStyle w:val="Listaconvietas"/>
        <w:numPr>
          <w:ilvl w:val="0"/>
          <w:numId w:val="3"/>
        </w:numPr>
        <w:spacing w:after="0" w:line="240" w:lineRule="auto"/>
        <w:ind w:right="-419"/>
        <w:rPr>
          <w:rFonts w:cs="Calibri"/>
          <w:b/>
          <w:color w:val="002060"/>
          <w:sz w:val="22"/>
          <w:szCs w:val="22"/>
          <w:lang w:val="es-ES"/>
        </w:rPr>
      </w:pPr>
      <w:r w:rsidRPr="00B32129">
        <w:rPr>
          <w:rFonts w:cs="Calibri"/>
          <w:color w:val="002060"/>
          <w:sz w:val="22"/>
          <w:szCs w:val="22"/>
          <w:lang w:val="es-ES"/>
        </w:rPr>
        <w:t>Tarjeta de Asistencia.</w:t>
      </w:r>
    </w:p>
    <w:p w:rsidR="00AA01C9" w:rsidRDefault="00AA01C9" w:rsidP="00AA01C9">
      <w:pPr>
        <w:pStyle w:val="Listaconvietas"/>
        <w:numPr>
          <w:ilvl w:val="0"/>
          <w:numId w:val="0"/>
        </w:numPr>
        <w:spacing w:after="0" w:line="240" w:lineRule="auto"/>
        <w:ind w:right="-397"/>
        <w:jc w:val="both"/>
        <w:rPr>
          <w:rFonts w:cs="Calibri"/>
          <w:bCs/>
          <w:color w:val="002060"/>
          <w:sz w:val="22"/>
          <w:szCs w:val="22"/>
          <w:lang w:val="es-ES"/>
        </w:rPr>
      </w:pPr>
    </w:p>
    <w:p w:rsidR="00AA01C9" w:rsidRDefault="00AA01C9" w:rsidP="00AA01C9">
      <w:pPr>
        <w:pStyle w:val="Listaconvietas"/>
        <w:numPr>
          <w:ilvl w:val="0"/>
          <w:numId w:val="0"/>
        </w:numPr>
        <w:spacing w:after="0" w:line="240" w:lineRule="auto"/>
        <w:ind w:right="-397"/>
        <w:jc w:val="both"/>
        <w:rPr>
          <w:rFonts w:cs="Calibri"/>
          <w:b/>
          <w:bCs/>
          <w:color w:val="002060"/>
          <w:sz w:val="22"/>
          <w:szCs w:val="22"/>
          <w:lang w:val="es-ES"/>
        </w:rPr>
      </w:pPr>
      <w:r w:rsidRPr="00046E87">
        <w:rPr>
          <w:rFonts w:cs="Calibri"/>
          <w:b/>
          <w:bCs/>
          <w:color w:val="002060"/>
          <w:sz w:val="22"/>
          <w:szCs w:val="22"/>
          <w:lang w:val="es-ES"/>
        </w:rPr>
        <w:t>Precios por pasajero en dólares americanos:</w:t>
      </w:r>
    </w:p>
    <w:p w:rsidR="002002E3" w:rsidRDefault="002002E3"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C01AAC" w:rsidRDefault="00C01AAC"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tbl>
      <w:tblPr>
        <w:tblW w:w="9869" w:type="dxa"/>
        <w:tblInd w:w="-294" w:type="dxa"/>
        <w:tblCellMar>
          <w:left w:w="70" w:type="dxa"/>
          <w:right w:w="70" w:type="dxa"/>
        </w:tblCellMar>
        <w:tblLook w:val="04A0" w:firstRow="1" w:lastRow="0" w:firstColumn="1" w:lastColumn="0" w:noHBand="0" w:noVBand="1"/>
      </w:tblPr>
      <w:tblGrid>
        <w:gridCol w:w="3400"/>
        <w:gridCol w:w="1940"/>
        <w:gridCol w:w="756"/>
        <w:gridCol w:w="740"/>
        <w:gridCol w:w="737"/>
        <w:gridCol w:w="720"/>
        <w:gridCol w:w="776"/>
        <w:gridCol w:w="800"/>
      </w:tblGrid>
      <w:tr w:rsidR="00C01AAC" w:rsidRPr="00C01AAC" w:rsidTr="00C01AAC">
        <w:trPr>
          <w:trHeight w:val="450"/>
        </w:trPr>
        <w:tc>
          <w:tcPr>
            <w:tcW w:w="34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01AAC" w:rsidRPr="00C01AAC" w:rsidRDefault="00C01AAC" w:rsidP="00C01AAC">
            <w:pPr>
              <w:spacing w:after="0" w:line="240" w:lineRule="auto"/>
              <w:jc w:val="center"/>
              <w:rPr>
                <w:rFonts w:ascii="Calibri" w:eastAsia="Times New Roman" w:hAnsi="Calibri" w:cs="Calibri"/>
                <w:b/>
                <w:bCs/>
                <w:color w:val="FFFFFF"/>
                <w:sz w:val="20"/>
                <w:szCs w:val="20"/>
                <w:lang w:eastAsia="es-PE"/>
              </w:rPr>
            </w:pPr>
            <w:r w:rsidRPr="00C01AAC">
              <w:rPr>
                <w:rFonts w:ascii="Calibri" w:eastAsia="Times New Roman" w:hAnsi="Calibri" w:cs="Calibri"/>
                <w:b/>
                <w:bCs/>
                <w:color w:val="FFFFFF"/>
                <w:sz w:val="20"/>
                <w:szCs w:val="20"/>
                <w:lang w:eastAsia="es-PE"/>
              </w:rPr>
              <w:t>TIPO DE HABITACION</w:t>
            </w:r>
          </w:p>
        </w:tc>
        <w:tc>
          <w:tcPr>
            <w:tcW w:w="1940" w:type="dxa"/>
            <w:vMerge w:val="restart"/>
            <w:tcBorders>
              <w:top w:val="single" w:sz="8" w:space="0" w:color="auto"/>
              <w:left w:val="single" w:sz="8" w:space="0" w:color="auto"/>
              <w:bottom w:val="nil"/>
              <w:right w:val="nil"/>
            </w:tcBorders>
            <w:shd w:val="clear" w:color="000000" w:fill="0070C0"/>
            <w:noWrap/>
            <w:vAlign w:val="center"/>
            <w:hideMark/>
          </w:tcPr>
          <w:p w:rsidR="00C01AAC" w:rsidRPr="00C01AAC" w:rsidRDefault="00C01AAC" w:rsidP="00C01AAC">
            <w:pPr>
              <w:spacing w:after="0" w:line="240" w:lineRule="auto"/>
              <w:jc w:val="center"/>
              <w:rPr>
                <w:rFonts w:ascii="Calibri" w:eastAsia="Times New Roman" w:hAnsi="Calibri" w:cs="Calibri"/>
                <w:b/>
                <w:bCs/>
                <w:color w:val="FFFFFF"/>
                <w:sz w:val="20"/>
                <w:szCs w:val="20"/>
                <w:lang w:eastAsia="es-PE"/>
              </w:rPr>
            </w:pPr>
            <w:r w:rsidRPr="00C01AAC">
              <w:rPr>
                <w:rFonts w:ascii="Calibri" w:eastAsia="Times New Roman" w:hAnsi="Calibri" w:cs="Calibri"/>
                <w:b/>
                <w:bCs/>
                <w:color w:val="FFFFFF"/>
                <w:sz w:val="20"/>
                <w:szCs w:val="20"/>
                <w:lang w:eastAsia="es-PE"/>
              </w:rPr>
              <w:t>FECHA DE VIAJE</w:t>
            </w:r>
          </w:p>
        </w:tc>
        <w:tc>
          <w:tcPr>
            <w:tcW w:w="756"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C01AAC" w:rsidRPr="00C01AAC" w:rsidRDefault="00C01AAC" w:rsidP="00C01AAC">
            <w:pPr>
              <w:spacing w:after="0" w:line="240" w:lineRule="auto"/>
              <w:jc w:val="center"/>
              <w:rPr>
                <w:rFonts w:ascii="Calibri" w:eastAsia="Times New Roman" w:hAnsi="Calibri" w:cs="Calibri"/>
                <w:b/>
                <w:bCs/>
                <w:color w:val="FFFFFF"/>
                <w:sz w:val="20"/>
                <w:szCs w:val="20"/>
                <w:lang w:eastAsia="es-PE"/>
              </w:rPr>
            </w:pPr>
            <w:r w:rsidRPr="00C01AAC">
              <w:rPr>
                <w:rFonts w:ascii="Calibri" w:eastAsia="Times New Roman" w:hAnsi="Calibri" w:cs="Calibri"/>
                <w:b/>
                <w:bCs/>
                <w:color w:val="FFFFFF"/>
                <w:sz w:val="20"/>
                <w:szCs w:val="20"/>
                <w:lang w:eastAsia="es-PE"/>
              </w:rPr>
              <w:t>SGL</w:t>
            </w:r>
          </w:p>
        </w:tc>
        <w:tc>
          <w:tcPr>
            <w:tcW w:w="740" w:type="dxa"/>
            <w:vMerge w:val="restart"/>
            <w:tcBorders>
              <w:top w:val="single" w:sz="8" w:space="0" w:color="auto"/>
              <w:left w:val="nil"/>
              <w:bottom w:val="nil"/>
              <w:right w:val="nil"/>
            </w:tcBorders>
            <w:shd w:val="clear" w:color="000000" w:fill="0070C0"/>
            <w:noWrap/>
            <w:vAlign w:val="center"/>
            <w:hideMark/>
          </w:tcPr>
          <w:p w:rsidR="00C01AAC" w:rsidRPr="00C01AAC" w:rsidRDefault="00C01AAC" w:rsidP="00C01AAC">
            <w:pPr>
              <w:spacing w:after="0" w:line="240" w:lineRule="auto"/>
              <w:jc w:val="center"/>
              <w:rPr>
                <w:rFonts w:ascii="Calibri" w:eastAsia="Times New Roman" w:hAnsi="Calibri" w:cs="Calibri"/>
                <w:b/>
                <w:bCs/>
                <w:color w:val="FFFFFF"/>
                <w:sz w:val="20"/>
                <w:szCs w:val="20"/>
                <w:lang w:eastAsia="es-PE"/>
              </w:rPr>
            </w:pPr>
            <w:r w:rsidRPr="00C01AAC">
              <w:rPr>
                <w:rFonts w:ascii="Calibri" w:eastAsia="Times New Roman" w:hAnsi="Calibri" w:cs="Calibri"/>
                <w:b/>
                <w:bCs/>
                <w:color w:val="FFFFFF"/>
                <w:sz w:val="20"/>
                <w:szCs w:val="20"/>
                <w:lang w:eastAsia="es-PE"/>
              </w:rPr>
              <w:t>NA</w:t>
            </w:r>
          </w:p>
        </w:tc>
        <w:tc>
          <w:tcPr>
            <w:tcW w:w="737"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C01AAC" w:rsidRPr="00C01AAC" w:rsidRDefault="00C01AAC" w:rsidP="00C01AAC">
            <w:pPr>
              <w:spacing w:after="0" w:line="240" w:lineRule="auto"/>
              <w:jc w:val="center"/>
              <w:rPr>
                <w:rFonts w:ascii="Calibri" w:eastAsia="Times New Roman" w:hAnsi="Calibri" w:cs="Calibri"/>
                <w:b/>
                <w:bCs/>
                <w:color w:val="FFFFFF"/>
                <w:sz w:val="20"/>
                <w:szCs w:val="20"/>
                <w:lang w:eastAsia="es-PE"/>
              </w:rPr>
            </w:pPr>
            <w:r w:rsidRPr="00C01AAC">
              <w:rPr>
                <w:rFonts w:ascii="Calibri" w:eastAsia="Times New Roman" w:hAnsi="Calibri" w:cs="Calibri"/>
                <w:b/>
                <w:bCs/>
                <w:color w:val="FFFFFF"/>
                <w:sz w:val="20"/>
                <w:szCs w:val="20"/>
                <w:lang w:eastAsia="es-PE"/>
              </w:rPr>
              <w:t>DBL</w:t>
            </w:r>
          </w:p>
        </w:tc>
        <w:tc>
          <w:tcPr>
            <w:tcW w:w="720" w:type="dxa"/>
            <w:vMerge w:val="restart"/>
            <w:tcBorders>
              <w:top w:val="single" w:sz="8" w:space="0" w:color="auto"/>
              <w:left w:val="nil"/>
              <w:bottom w:val="nil"/>
              <w:right w:val="nil"/>
            </w:tcBorders>
            <w:shd w:val="clear" w:color="000000" w:fill="0070C0"/>
            <w:noWrap/>
            <w:vAlign w:val="center"/>
            <w:hideMark/>
          </w:tcPr>
          <w:p w:rsidR="00C01AAC" w:rsidRPr="00C01AAC" w:rsidRDefault="00C01AAC" w:rsidP="00C01AAC">
            <w:pPr>
              <w:spacing w:after="0" w:line="240" w:lineRule="auto"/>
              <w:jc w:val="center"/>
              <w:rPr>
                <w:rFonts w:ascii="Calibri" w:eastAsia="Times New Roman" w:hAnsi="Calibri" w:cs="Calibri"/>
                <w:b/>
                <w:bCs/>
                <w:color w:val="FFFFFF"/>
                <w:sz w:val="20"/>
                <w:szCs w:val="20"/>
                <w:lang w:eastAsia="es-PE"/>
              </w:rPr>
            </w:pPr>
            <w:r w:rsidRPr="00C01AAC">
              <w:rPr>
                <w:rFonts w:ascii="Calibri" w:eastAsia="Times New Roman" w:hAnsi="Calibri" w:cs="Calibri"/>
                <w:b/>
                <w:bCs/>
                <w:color w:val="FFFFFF"/>
                <w:sz w:val="20"/>
                <w:szCs w:val="20"/>
                <w:lang w:eastAsia="es-PE"/>
              </w:rPr>
              <w:t>NA</w:t>
            </w:r>
          </w:p>
        </w:tc>
        <w:tc>
          <w:tcPr>
            <w:tcW w:w="776"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C01AAC" w:rsidRPr="00C01AAC" w:rsidRDefault="00C01AAC" w:rsidP="00C01AAC">
            <w:pPr>
              <w:spacing w:after="0" w:line="240" w:lineRule="auto"/>
              <w:jc w:val="center"/>
              <w:rPr>
                <w:rFonts w:ascii="Calibri" w:eastAsia="Times New Roman" w:hAnsi="Calibri" w:cs="Calibri"/>
                <w:b/>
                <w:bCs/>
                <w:color w:val="FFFFFF"/>
                <w:sz w:val="20"/>
                <w:szCs w:val="20"/>
                <w:lang w:eastAsia="es-PE"/>
              </w:rPr>
            </w:pPr>
            <w:r w:rsidRPr="00C01AAC">
              <w:rPr>
                <w:rFonts w:ascii="Calibri" w:eastAsia="Times New Roman" w:hAnsi="Calibri" w:cs="Calibri"/>
                <w:b/>
                <w:bCs/>
                <w:color w:val="FFFFFF"/>
                <w:sz w:val="20"/>
                <w:szCs w:val="20"/>
                <w:lang w:eastAsia="es-PE"/>
              </w:rPr>
              <w:t>TPL</w:t>
            </w:r>
          </w:p>
        </w:tc>
        <w:tc>
          <w:tcPr>
            <w:tcW w:w="800" w:type="dxa"/>
            <w:vMerge w:val="restart"/>
            <w:tcBorders>
              <w:top w:val="single" w:sz="8" w:space="0" w:color="auto"/>
              <w:left w:val="nil"/>
              <w:bottom w:val="nil"/>
              <w:right w:val="single" w:sz="12" w:space="0" w:color="auto"/>
            </w:tcBorders>
            <w:shd w:val="clear" w:color="000000" w:fill="0070C0"/>
            <w:noWrap/>
            <w:vAlign w:val="center"/>
            <w:hideMark/>
          </w:tcPr>
          <w:p w:rsidR="00C01AAC" w:rsidRPr="00C01AAC" w:rsidRDefault="00C01AAC" w:rsidP="00C01AAC">
            <w:pPr>
              <w:spacing w:after="0" w:line="240" w:lineRule="auto"/>
              <w:jc w:val="center"/>
              <w:rPr>
                <w:rFonts w:ascii="Calibri" w:eastAsia="Times New Roman" w:hAnsi="Calibri" w:cs="Calibri"/>
                <w:b/>
                <w:bCs/>
                <w:color w:val="FFFFFF"/>
                <w:sz w:val="20"/>
                <w:szCs w:val="20"/>
                <w:lang w:eastAsia="es-PE"/>
              </w:rPr>
            </w:pPr>
            <w:r w:rsidRPr="00C01AAC">
              <w:rPr>
                <w:rFonts w:ascii="Calibri" w:eastAsia="Times New Roman" w:hAnsi="Calibri" w:cs="Calibri"/>
                <w:b/>
                <w:bCs/>
                <w:color w:val="FFFFFF"/>
                <w:sz w:val="20"/>
                <w:szCs w:val="20"/>
                <w:lang w:eastAsia="es-PE"/>
              </w:rPr>
              <w:t>NA</w:t>
            </w:r>
          </w:p>
        </w:tc>
      </w:tr>
      <w:tr w:rsidR="00C01AAC" w:rsidRPr="00C01AAC" w:rsidTr="00C01AAC">
        <w:trPr>
          <w:trHeight w:val="450"/>
        </w:trPr>
        <w:tc>
          <w:tcPr>
            <w:tcW w:w="3400" w:type="dxa"/>
            <w:vMerge/>
            <w:tcBorders>
              <w:top w:val="single" w:sz="8" w:space="0" w:color="auto"/>
              <w:left w:val="single" w:sz="8" w:space="0" w:color="auto"/>
              <w:bottom w:val="single" w:sz="8" w:space="0" w:color="000000"/>
              <w:right w:val="single" w:sz="8" w:space="0" w:color="auto"/>
            </w:tcBorders>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p>
        </w:tc>
        <w:tc>
          <w:tcPr>
            <w:tcW w:w="1940" w:type="dxa"/>
            <w:vMerge/>
            <w:tcBorders>
              <w:top w:val="single" w:sz="8" w:space="0" w:color="auto"/>
              <w:left w:val="single" w:sz="8" w:space="0" w:color="auto"/>
              <w:bottom w:val="nil"/>
              <w:right w:val="nil"/>
            </w:tcBorders>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p>
        </w:tc>
        <w:tc>
          <w:tcPr>
            <w:tcW w:w="756" w:type="dxa"/>
            <w:vMerge/>
            <w:tcBorders>
              <w:top w:val="single" w:sz="8" w:space="0" w:color="auto"/>
              <w:left w:val="single" w:sz="8" w:space="0" w:color="auto"/>
              <w:bottom w:val="nil"/>
              <w:right w:val="single" w:sz="8" w:space="0" w:color="auto"/>
            </w:tcBorders>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p>
        </w:tc>
        <w:tc>
          <w:tcPr>
            <w:tcW w:w="740" w:type="dxa"/>
            <w:vMerge/>
            <w:tcBorders>
              <w:top w:val="single" w:sz="8" w:space="0" w:color="auto"/>
              <w:left w:val="nil"/>
              <w:bottom w:val="nil"/>
              <w:right w:val="nil"/>
            </w:tcBorders>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p>
        </w:tc>
        <w:tc>
          <w:tcPr>
            <w:tcW w:w="737" w:type="dxa"/>
            <w:vMerge/>
            <w:tcBorders>
              <w:top w:val="single" w:sz="8" w:space="0" w:color="auto"/>
              <w:left w:val="single" w:sz="8" w:space="0" w:color="auto"/>
              <w:bottom w:val="nil"/>
              <w:right w:val="single" w:sz="8" w:space="0" w:color="auto"/>
            </w:tcBorders>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p>
        </w:tc>
        <w:tc>
          <w:tcPr>
            <w:tcW w:w="720" w:type="dxa"/>
            <w:vMerge/>
            <w:tcBorders>
              <w:top w:val="single" w:sz="8" w:space="0" w:color="auto"/>
              <w:left w:val="nil"/>
              <w:bottom w:val="nil"/>
              <w:right w:val="nil"/>
            </w:tcBorders>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p>
        </w:tc>
        <w:tc>
          <w:tcPr>
            <w:tcW w:w="776" w:type="dxa"/>
            <w:vMerge/>
            <w:tcBorders>
              <w:top w:val="single" w:sz="8" w:space="0" w:color="auto"/>
              <w:left w:val="single" w:sz="8" w:space="0" w:color="auto"/>
              <w:bottom w:val="nil"/>
              <w:right w:val="single" w:sz="8" w:space="0" w:color="auto"/>
            </w:tcBorders>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p>
        </w:tc>
        <w:tc>
          <w:tcPr>
            <w:tcW w:w="800" w:type="dxa"/>
            <w:vMerge/>
            <w:tcBorders>
              <w:top w:val="single" w:sz="8" w:space="0" w:color="auto"/>
              <w:left w:val="nil"/>
              <w:bottom w:val="nil"/>
              <w:right w:val="single" w:sz="12" w:space="0" w:color="auto"/>
            </w:tcBorders>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p>
        </w:tc>
      </w:tr>
      <w:tr w:rsidR="00C01AAC" w:rsidRPr="00C01AAC" w:rsidTr="00C01AAC">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r w:rsidRPr="00C01AAC">
              <w:rPr>
                <w:rFonts w:ascii="Calibri" w:eastAsia="Times New Roman" w:hAnsi="Calibri" w:cs="Calibri"/>
                <w:b/>
                <w:bCs/>
                <w:color w:val="FFFFFF"/>
                <w:sz w:val="20"/>
                <w:szCs w:val="20"/>
                <w:lang w:eastAsia="es-PE"/>
              </w:rPr>
              <w:t>Elisa Cole</w:t>
            </w:r>
          </w:p>
        </w:tc>
        <w:tc>
          <w:tcPr>
            <w:tcW w:w="1940" w:type="dxa"/>
            <w:tcBorders>
              <w:top w:val="single" w:sz="8" w:space="0" w:color="auto"/>
              <w:left w:val="single" w:sz="8" w:space="0" w:color="auto"/>
              <w:bottom w:val="single" w:sz="4" w:space="0" w:color="auto"/>
              <w:right w:val="nil"/>
            </w:tcBorders>
            <w:shd w:val="clear" w:color="auto" w:fill="auto"/>
            <w:noWrap/>
            <w:vAlign w:val="bottom"/>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15 jun - 15 sep</w:t>
            </w:r>
          </w:p>
        </w:tc>
        <w:tc>
          <w:tcPr>
            <w:tcW w:w="75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1250</w:t>
            </w:r>
          </w:p>
        </w:tc>
        <w:tc>
          <w:tcPr>
            <w:tcW w:w="740" w:type="dxa"/>
            <w:tcBorders>
              <w:top w:val="single" w:sz="8" w:space="0" w:color="auto"/>
              <w:left w:val="nil"/>
              <w:bottom w:val="single" w:sz="4" w:space="0" w:color="auto"/>
              <w:right w:val="nil"/>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82</w:t>
            </w:r>
          </w:p>
        </w:tc>
        <w:tc>
          <w:tcPr>
            <w:tcW w:w="737" w:type="dxa"/>
            <w:tcBorders>
              <w:top w:val="single" w:sz="8" w:space="0" w:color="auto"/>
              <w:left w:val="single" w:sz="8" w:space="0" w:color="auto"/>
              <w:bottom w:val="single" w:sz="4" w:space="0" w:color="auto"/>
              <w:right w:val="single" w:sz="8" w:space="0" w:color="auto"/>
            </w:tcBorders>
            <w:shd w:val="clear" w:color="000000" w:fill="FFFF00"/>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76</w:t>
            </w:r>
            <w:r w:rsidR="00D93059">
              <w:rPr>
                <w:rFonts w:ascii="Calibri" w:eastAsia="Times New Roman" w:hAnsi="Calibri" w:cs="Calibri"/>
                <w:b/>
                <w:bCs/>
                <w:color w:val="000000"/>
                <w:sz w:val="20"/>
                <w:szCs w:val="20"/>
                <w:lang w:eastAsia="es-PE"/>
              </w:rPr>
              <w:t>5</w:t>
            </w:r>
          </w:p>
        </w:tc>
        <w:tc>
          <w:tcPr>
            <w:tcW w:w="720" w:type="dxa"/>
            <w:tcBorders>
              <w:top w:val="single" w:sz="8" w:space="0" w:color="auto"/>
              <w:left w:val="nil"/>
              <w:bottom w:val="single" w:sz="4" w:space="0" w:color="auto"/>
              <w:right w:val="nil"/>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45</w:t>
            </w:r>
          </w:p>
        </w:tc>
        <w:tc>
          <w:tcPr>
            <w:tcW w:w="7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760</w:t>
            </w:r>
          </w:p>
        </w:tc>
        <w:tc>
          <w:tcPr>
            <w:tcW w:w="800" w:type="dxa"/>
            <w:tcBorders>
              <w:top w:val="single" w:sz="8" w:space="0" w:color="auto"/>
              <w:left w:val="nil"/>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43</w:t>
            </w:r>
          </w:p>
        </w:tc>
      </w:tr>
      <w:tr w:rsidR="00C01AAC" w:rsidRPr="00C01AAC" w:rsidTr="00C01AAC">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r w:rsidRPr="00C01AAC">
              <w:rPr>
                <w:rFonts w:ascii="Calibri" w:eastAsia="Times New Roman" w:hAnsi="Calibri" w:cs="Calibri"/>
                <w:b/>
                <w:bCs/>
                <w:color w:val="FFFFFF"/>
                <w:sz w:val="20"/>
                <w:szCs w:val="20"/>
                <w:lang w:eastAsia="es-PE"/>
              </w:rPr>
              <w:t xml:space="preserve">Hampton </w:t>
            </w:r>
            <w:proofErr w:type="spellStart"/>
            <w:r w:rsidRPr="00C01AAC">
              <w:rPr>
                <w:rFonts w:ascii="Calibri" w:eastAsia="Times New Roman" w:hAnsi="Calibri" w:cs="Calibri"/>
                <w:b/>
                <w:bCs/>
                <w:color w:val="FFFFFF"/>
                <w:sz w:val="20"/>
                <w:szCs w:val="20"/>
                <w:lang w:eastAsia="es-PE"/>
              </w:rPr>
              <w:t>Inn</w:t>
            </w:r>
            <w:proofErr w:type="spellEnd"/>
            <w:r w:rsidRPr="00C01AAC">
              <w:rPr>
                <w:rFonts w:ascii="Calibri" w:eastAsia="Times New Roman" w:hAnsi="Calibri" w:cs="Calibri"/>
                <w:b/>
                <w:bCs/>
                <w:color w:val="FFFFFF"/>
                <w:sz w:val="20"/>
                <w:szCs w:val="20"/>
                <w:lang w:eastAsia="es-PE"/>
              </w:rPr>
              <w:t xml:space="preserve"> By Hilton</w:t>
            </w:r>
          </w:p>
        </w:tc>
        <w:tc>
          <w:tcPr>
            <w:tcW w:w="1940" w:type="dxa"/>
            <w:tcBorders>
              <w:top w:val="nil"/>
              <w:left w:val="single" w:sz="8" w:space="0" w:color="auto"/>
              <w:bottom w:val="single" w:sz="4" w:space="0" w:color="auto"/>
              <w:right w:val="nil"/>
            </w:tcBorders>
            <w:shd w:val="clear" w:color="auto" w:fill="auto"/>
            <w:noWrap/>
            <w:vAlign w:val="bottom"/>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15 jun - 15 sep</w:t>
            </w:r>
          </w:p>
        </w:tc>
        <w:tc>
          <w:tcPr>
            <w:tcW w:w="756" w:type="dxa"/>
            <w:tcBorders>
              <w:top w:val="nil"/>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1383</w:t>
            </w:r>
          </w:p>
        </w:tc>
        <w:tc>
          <w:tcPr>
            <w:tcW w:w="740" w:type="dxa"/>
            <w:tcBorders>
              <w:top w:val="nil"/>
              <w:left w:val="nil"/>
              <w:bottom w:val="single" w:sz="4" w:space="0" w:color="auto"/>
              <w:right w:val="nil"/>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118</w:t>
            </w:r>
          </w:p>
        </w:tc>
        <w:tc>
          <w:tcPr>
            <w:tcW w:w="737" w:type="dxa"/>
            <w:tcBorders>
              <w:top w:val="nil"/>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823</w:t>
            </w:r>
          </w:p>
        </w:tc>
        <w:tc>
          <w:tcPr>
            <w:tcW w:w="720" w:type="dxa"/>
            <w:tcBorders>
              <w:top w:val="nil"/>
              <w:left w:val="nil"/>
              <w:bottom w:val="single" w:sz="4" w:space="0" w:color="auto"/>
              <w:right w:val="nil"/>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60</w:t>
            </w:r>
          </w:p>
        </w:tc>
        <w:tc>
          <w:tcPr>
            <w:tcW w:w="776" w:type="dxa"/>
            <w:tcBorders>
              <w:top w:val="nil"/>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31</w:t>
            </w:r>
          </w:p>
        </w:tc>
        <w:tc>
          <w:tcPr>
            <w:tcW w:w="800" w:type="dxa"/>
            <w:tcBorders>
              <w:top w:val="nil"/>
              <w:left w:val="nil"/>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0</w:t>
            </w:r>
          </w:p>
        </w:tc>
      </w:tr>
      <w:tr w:rsidR="00C01AAC" w:rsidRPr="00C01AAC" w:rsidTr="00C01AAC">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r w:rsidRPr="00C01AAC">
              <w:rPr>
                <w:rFonts w:ascii="Calibri" w:eastAsia="Times New Roman" w:hAnsi="Calibri" w:cs="Calibri"/>
                <w:b/>
                <w:bCs/>
                <w:color w:val="FFFFFF"/>
                <w:sz w:val="20"/>
                <w:szCs w:val="20"/>
                <w:lang w:eastAsia="es-PE"/>
              </w:rPr>
              <w:t>NH Ciudad de Santiago</w:t>
            </w:r>
          </w:p>
        </w:tc>
        <w:tc>
          <w:tcPr>
            <w:tcW w:w="1940" w:type="dxa"/>
            <w:tcBorders>
              <w:top w:val="nil"/>
              <w:left w:val="single" w:sz="8" w:space="0" w:color="auto"/>
              <w:bottom w:val="single" w:sz="4" w:space="0" w:color="auto"/>
              <w:right w:val="nil"/>
            </w:tcBorders>
            <w:shd w:val="clear" w:color="auto" w:fill="auto"/>
            <w:noWrap/>
            <w:vAlign w:val="bottom"/>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15 jun - 15 sep</w:t>
            </w:r>
          </w:p>
        </w:tc>
        <w:tc>
          <w:tcPr>
            <w:tcW w:w="756" w:type="dxa"/>
            <w:tcBorders>
              <w:top w:val="nil"/>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1418</w:t>
            </w:r>
          </w:p>
        </w:tc>
        <w:tc>
          <w:tcPr>
            <w:tcW w:w="740" w:type="dxa"/>
            <w:tcBorders>
              <w:top w:val="nil"/>
              <w:left w:val="nil"/>
              <w:bottom w:val="single" w:sz="4" w:space="0" w:color="auto"/>
              <w:right w:val="nil"/>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127</w:t>
            </w:r>
          </w:p>
        </w:tc>
        <w:tc>
          <w:tcPr>
            <w:tcW w:w="737" w:type="dxa"/>
            <w:tcBorders>
              <w:top w:val="nil"/>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837</w:t>
            </w:r>
          </w:p>
        </w:tc>
        <w:tc>
          <w:tcPr>
            <w:tcW w:w="720" w:type="dxa"/>
            <w:tcBorders>
              <w:top w:val="nil"/>
              <w:left w:val="nil"/>
              <w:bottom w:val="single" w:sz="4" w:space="0" w:color="auto"/>
              <w:right w:val="nil"/>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63</w:t>
            </w:r>
          </w:p>
        </w:tc>
        <w:tc>
          <w:tcPr>
            <w:tcW w:w="776" w:type="dxa"/>
            <w:tcBorders>
              <w:top w:val="nil"/>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31</w:t>
            </w:r>
          </w:p>
        </w:tc>
        <w:tc>
          <w:tcPr>
            <w:tcW w:w="800" w:type="dxa"/>
            <w:tcBorders>
              <w:top w:val="nil"/>
              <w:left w:val="nil"/>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0</w:t>
            </w:r>
          </w:p>
        </w:tc>
      </w:tr>
      <w:tr w:rsidR="00C01AAC" w:rsidRPr="00C01AAC" w:rsidTr="00C01AAC">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r w:rsidRPr="00C01AAC">
              <w:rPr>
                <w:rFonts w:ascii="Calibri" w:eastAsia="Times New Roman" w:hAnsi="Calibri" w:cs="Calibri"/>
                <w:b/>
                <w:bCs/>
                <w:color w:val="FFFFFF"/>
                <w:sz w:val="20"/>
                <w:szCs w:val="20"/>
                <w:lang w:eastAsia="es-PE"/>
              </w:rPr>
              <w:t>Pullman Santiago Vitacura</w:t>
            </w:r>
          </w:p>
        </w:tc>
        <w:tc>
          <w:tcPr>
            <w:tcW w:w="1940" w:type="dxa"/>
            <w:tcBorders>
              <w:top w:val="nil"/>
              <w:left w:val="single" w:sz="8" w:space="0" w:color="auto"/>
              <w:bottom w:val="single" w:sz="4" w:space="0" w:color="auto"/>
              <w:right w:val="nil"/>
            </w:tcBorders>
            <w:shd w:val="clear" w:color="auto" w:fill="auto"/>
            <w:noWrap/>
            <w:vAlign w:val="bottom"/>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15 jun - 15 sep</w:t>
            </w:r>
          </w:p>
        </w:tc>
        <w:tc>
          <w:tcPr>
            <w:tcW w:w="756" w:type="dxa"/>
            <w:tcBorders>
              <w:top w:val="nil"/>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1559</w:t>
            </w:r>
          </w:p>
        </w:tc>
        <w:tc>
          <w:tcPr>
            <w:tcW w:w="740" w:type="dxa"/>
            <w:tcBorders>
              <w:top w:val="nil"/>
              <w:left w:val="nil"/>
              <w:bottom w:val="single" w:sz="4" w:space="0" w:color="auto"/>
              <w:right w:val="nil"/>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164</w:t>
            </w:r>
          </w:p>
        </w:tc>
        <w:tc>
          <w:tcPr>
            <w:tcW w:w="737" w:type="dxa"/>
            <w:tcBorders>
              <w:top w:val="nil"/>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935</w:t>
            </w:r>
          </w:p>
        </w:tc>
        <w:tc>
          <w:tcPr>
            <w:tcW w:w="720" w:type="dxa"/>
            <w:tcBorders>
              <w:top w:val="nil"/>
              <w:left w:val="nil"/>
              <w:bottom w:val="single" w:sz="4" w:space="0" w:color="auto"/>
              <w:right w:val="nil"/>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90</w:t>
            </w:r>
          </w:p>
        </w:tc>
        <w:tc>
          <w:tcPr>
            <w:tcW w:w="776" w:type="dxa"/>
            <w:tcBorders>
              <w:top w:val="nil"/>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31</w:t>
            </w:r>
          </w:p>
        </w:tc>
        <w:tc>
          <w:tcPr>
            <w:tcW w:w="800" w:type="dxa"/>
            <w:tcBorders>
              <w:top w:val="nil"/>
              <w:left w:val="nil"/>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0</w:t>
            </w:r>
          </w:p>
        </w:tc>
      </w:tr>
      <w:tr w:rsidR="00C01AAC" w:rsidRPr="00C01AAC" w:rsidTr="00C01AAC">
        <w:trPr>
          <w:trHeight w:val="300"/>
        </w:trPr>
        <w:tc>
          <w:tcPr>
            <w:tcW w:w="3400" w:type="dxa"/>
            <w:tcBorders>
              <w:top w:val="nil"/>
              <w:left w:val="single" w:sz="8" w:space="0" w:color="auto"/>
              <w:bottom w:val="single" w:sz="4" w:space="0" w:color="auto"/>
              <w:right w:val="nil"/>
            </w:tcBorders>
            <w:shd w:val="clear" w:color="000000" w:fill="2F75B5"/>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proofErr w:type="spellStart"/>
            <w:r w:rsidRPr="00C01AAC">
              <w:rPr>
                <w:rFonts w:ascii="Calibri" w:eastAsia="Times New Roman" w:hAnsi="Calibri" w:cs="Calibri"/>
                <w:b/>
                <w:bCs/>
                <w:color w:val="FFFFFF"/>
                <w:sz w:val="20"/>
                <w:szCs w:val="20"/>
                <w:lang w:eastAsia="es-PE"/>
              </w:rPr>
              <w:t>Double</w:t>
            </w:r>
            <w:proofErr w:type="spellEnd"/>
            <w:r w:rsidRPr="00C01AAC">
              <w:rPr>
                <w:rFonts w:ascii="Calibri" w:eastAsia="Times New Roman" w:hAnsi="Calibri" w:cs="Calibri"/>
                <w:b/>
                <w:bCs/>
                <w:color w:val="FFFFFF"/>
                <w:sz w:val="20"/>
                <w:szCs w:val="20"/>
                <w:lang w:eastAsia="es-PE"/>
              </w:rPr>
              <w:t xml:space="preserve"> </w:t>
            </w:r>
            <w:proofErr w:type="spellStart"/>
            <w:r w:rsidRPr="00C01AAC">
              <w:rPr>
                <w:rFonts w:ascii="Calibri" w:eastAsia="Times New Roman" w:hAnsi="Calibri" w:cs="Calibri"/>
                <w:b/>
                <w:bCs/>
                <w:color w:val="FFFFFF"/>
                <w:sz w:val="20"/>
                <w:szCs w:val="20"/>
                <w:lang w:eastAsia="es-PE"/>
              </w:rPr>
              <w:t>Tree</w:t>
            </w:r>
            <w:proofErr w:type="spellEnd"/>
            <w:r w:rsidRPr="00C01AAC">
              <w:rPr>
                <w:rFonts w:ascii="Calibri" w:eastAsia="Times New Roman" w:hAnsi="Calibri" w:cs="Calibri"/>
                <w:b/>
                <w:bCs/>
                <w:color w:val="FFFFFF"/>
                <w:sz w:val="20"/>
                <w:szCs w:val="20"/>
                <w:lang w:eastAsia="es-PE"/>
              </w:rPr>
              <w:t xml:space="preserve"> by Hilton Santiago </w:t>
            </w:r>
            <w:proofErr w:type="spellStart"/>
            <w:r w:rsidRPr="00C01AAC">
              <w:rPr>
                <w:rFonts w:ascii="Calibri" w:eastAsia="Times New Roman" w:hAnsi="Calibri" w:cs="Calibri"/>
                <w:b/>
                <w:bCs/>
                <w:color w:val="FFFFFF"/>
                <w:sz w:val="20"/>
                <w:szCs w:val="20"/>
                <w:lang w:eastAsia="es-PE"/>
              </w:rPr>
              <w:t>Kenedy</w:t>
            </w:r>
            <w:proofErr w:type="spellEnd"/>
          </w:p>
        </w:tc>
        <w:tc>
          <w:tcPr>
            <w:tcW w:w="1940" w:type="dxa"/>
            <w:tcBorders>
              <w:top w:val="nil"/>
              <w:left w:val="single" w:sz="8" w:space="0" w:color="auto"/>
              <w:bottom w:val="single" w:sz="4" w:space="0" w:color="auto"/>
              <w:right w:val="nil"/>
            </w:tcBorders>
            <w:shd w:val="clear" w:color="auto" w:fill="auto"/>
            <w:noWrap/>
            <w:vAlign w:val="bottom"/>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15 jun - 15 sep</w:t>
            </w:r>
          </w:p>
        </w:tc>
        <w:tc>
          <w:tcPr>
            <w:tcW w:w="756" w:type="dxa"/>
            <w:tcBorders>
              <w:top w:val="nil"/>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1474</w:t>
            </w:r>
          </w:p>
        </w:tc>
        <w:tc>
          <w:tcPr>
            <w:tcW w:w="740" w:type="dxa"/>
            <w:tcBorders>
              <w:top w:val="nil"/>
              <w:left w:val="nil"/>
              <w:bottom w:val="single" w:sz="4" w:space="0" w:color="auto"/>
              <w:right w:val="nil"/>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142</w:t>
            </w:r>
          </w:p>
        </w:tc>
        <w:tc>
          <w:tcPr>
            <w:tcW w:w="737" w:type="dxa"/>
            <w:tcBorders>
              <w:top w:val="nil"/>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865</w:t>
            </w:r>
          </w:p>
        </w:tc>
        <w:tc>
          <w:tcPr>
            <w:tcW w:w="720" w:type="dxa"/>
            <w:tcBorders>
              <w:top w:val="nil"/>
              <w:left w:val="nil"/>
              <w:bottom w:val="single" w:sz="4" w:space="0" w:color="auto"/>
              <w:right w:val="nil"/>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71</w:t>
            </w:r>
          </w:p>
        </w:tc>
        <w:tc>
          <w:tcPr>
            <w:tcW w:w="776" w:type="dxa"/>
            <w:tcBorders>
              <w:top w:val="nil"/>
              <w:left w:val="single" w:sz="8" w:space="0" w:color="auto"/>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31</w:t>
            </w:r>
          </w:p>
        </w:tc>
        <w:tc>
          <w:tcPr>
            <w:tcW w:w="800" w:type="dxa"/>
            <w:tcBorders>
              <w:top w:val="nil"/>
              <w:left w:val="nil"/>
              <w:bottom w:val="single" w:sz="4"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0</w:t>
            </w:r>
          </w:p>
        </w:tc>
      </w:tr>
      <w:tr w:rsidR="00C01AAC" w:rsidRPr="00C01AAC" w:rsidTr="00C01AAC">
        <w:trPr>
          <w:trHeight w:val="315"/>
        </w:trPr>
        <w:tc>
          <w:tcPr>
            <w:tcW w:w="3400" w:type="dxa"/>
            <w:tcBorders>
              <w:top w:val="nil"/>
              <w:left w:val="single" w:sz="8" w:space="0" w:color="auto"/>
              <w:bottom w:val="single" w:sz="8" w:space="0" w:color="auto"/>
              <w:right w:val="nil"/>
            </w:tcBorders>
            <w:shd w:val="clear" w:color="000000" w:fill="2F75B5"/>
            <w:vAlign w:val="center"/>
            <w:hideMark/>
          </w:tcPr>
          <w:p w:rsidR="00C01AAC" w:rsidRPr="00C01AAC" w:rsidRDefault="00C01AAC" w:rsidP="00C01AAC">
            <w:pPr>
              <w:spacing w:after="0" w:line="240" w:lineRule="auto"/>
              <w:rPr>
                <w:rFonts w:ascii="Calibri" w:eastAsia="Times New Roman" w:hAnsi="Calibri" w:cs="Calibri"/>
                <w:b/>
                <w:bCs/>
                <w:color w:val="FFFFFF"/>
                <w:sz w:val="20"/>
                <w:szCs w:val="20"/>
                <w:lang w:eastAsia="es-PE"/>
              </w:rPr>
            </w:pPr>
            <w:proofErr w:type="spellStart"/>
            <w:r w:rsidRPr="00C01AAC">
              <w:rPr>
                <w:rFonts w:ascii="Calibri" w:eastAsia="Times New Roman" w:hAnsi="Calibri" w:cs="Calibri"/>
                <w:b/>
                <w:bCs/>
                <w:color w:val="FFFFFF"/>
                <w:sz w:val="20"/>
                <w:szCs w:val="20"/>
                <w:lang w:eastAsia="es-PE"/>
              </w:rPr>
              <w:t>The</w:t>
            </w:r>
            <w:proofErr w:type="spellEnd"/>
            <w:r w:rsidRPr="00C01AAC">
              <w:rPr>
                <w:rFonts w:ascii="Calibri" w:eastAsia="Times New Roman" w:hAnsi="Calibri" w:cs="Calibri"/>
                <w:b/>
                <w:bCs/>
                <w:color w:val="FFFFFF"/>
                <w:sz w:val="20"/>
                <w:szCs w:val="20"/>
                <w:lang w:eastAsia="es-PE"/>
              </w:rPr>
              <w:t xml:space="preserve"> Ritz Carlton Santiago</w:t>
            </w:r>
          </w:p>
        </w:tc>
        <w:tc>
          <w:tcPr>
            <w:tcW w:w="1940" w:type="dxa"/>
            <w:tcBorders>
              <w:top w:val="nil"/>
              <w:left w:val="single" w:sz="8" w:space="0" w:color="auto"/>
              <w:bottom w:val="single" w:sz="8" w:space="0" w:color="auto"/>
              <w:right w:val="nil"/>
            </w:tcBorders>
            <w:shd w:val="clear" w:color="auto" w:fill="auto"/>
            <w:noWrap/>
            <w:vAlign w:val="bottom"/>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15 jun - 15 sep</w:t>
            </w:r>
          </w:p>
        </w:tc>
        <w:tc>
          <w:tcPr>
            <w:tcW w:w="756" w:type="dxa"/>
            <w:tcBorders>
              <w:top w:val="nil"/>
              <w:left w:val="single" w:sz="8" w:space="0" w:color="auto"/>
              <w:bottom w:val="single" w:sz="8"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2335</w:t>
            </w:r>
          </w:p>
        </w:tc>
        <w:tc>
          <w:tcPr>
            <w:tcW w:w="740" w:type="dxa"/>
            <w:tcBorders>
              <w:top w:val="nil"/>
              <w:left w:val="nil"/>
              <w:bottom w:val="single" w:sz="8" w:space="0" w:color="auto"/>
              <w:right w:val="nil"/>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371</w:t>
            </w:r>
          </w:p>
        </w:tc>
        <w:tc>
          <w:tcPr>
            <w:tcW w:w="737" w:type="dxa"/>
            <w:tcBorders>
              <w:top w:val="nil"/>
              <w:left w:val="single" w:sz="8" w:space="0" w:color="auto"/>
              <w:bottom w:val="single" w:sz="8"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1299</w:t>
            </w:r>
          </w:p>
        </w:tc>
        <w:tc>
          <w:tcPr>
            <w:tcW w:w="720" w:type="dxa"/>
            <w:tcBorders>
              <w:top w:val="nil"/>
              <w:left w:val="nil"/>
              <w:bottom w:val="single" w:sz="8" w:space="0" w:color="auto"/>
              <w:right w:val="nil"/>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187</w:t>
            </w:r>
          </w:p>
        </w:tc>
        <w:tc>
          <w:tcPr>
            <w:tcW w:w="776" w:type="dxa"/>
            <w:tcBorders>
              <w:top w:val="nil"/>
              <w:left w:val="single" w:sz="8" w:space="0" w:color="auto"/>
              <w:bottom w:val="single" w:sz="8"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b/>
                <w:bCs/>
                <w:color w:val="000000"/>
                <w:sz w:val="20"/>
                <w:szCs w:val="20"/>
                <w:lang w:eastAsia="es-PE"/>
              </w:rPr>
            </w:pPr>
            <w:r w:rsidRPr="00C01AAC">
              <w:rPr>
                <w:rFonts w:ascii="Calibri" w:eastAsia="Times New Roman" w:hAnsi="Calibri" w:cs="Calibri"/>
                <w:b/>
                <w:bCs/>
                <w:color w:val="000000"/>
                <w:sz w:val="20"/>
                <w:szCs w:val="20"/>
                <w:lang w:eastAsia="es-PE"/>
              </w:rPr>
              <w:t>31</w:t>
            </w:r>
          </w:p>
        </w:tc>
        <w:tc>
          <w:tcPr>
            <w:tcW w:w="800" w:type="dxa"/>
            <w:tcBorders>
              <w:top w:val="nil"/>
              <w:left w:val="nil"/>
              <w:bottom w:val="single" w:sz="8" w:space="0" w:color="auto"/>
              <w:right w:val="single" w:sz="8" w:space="0" w:color="auto"/>
            </w:tcBorders>
            <w:shd w:val="clear" w:color="auto" w:fill="auto"/>
            <w:noWrap/>
            <w:vAlign w:val="center"/>
            <w:hideMark/>
          </w:tcPr>
          <w:p w:rsidR="00C01AAC" w:rsidRPr="00C01AAC" w:rsidRDefault="00C01AAC" w:rsidP="00C01AAC">
            <w:pPr>
              <w:spacing w:after="0" w:line="240" w:lineRule="auto"/>
              <w:jc w:val="center"/>
              <w:rPr>
                <w:rFonts w:ascii="Calibri" w:eastAsia="Times New Roman" w:hAnsi="Calibri" w:cs="Calibri"/>
                <w:color w:val="000000"/>
                <w:sz w:val="20"/>
                <w:szCs w:val="20"/>
                <w:lang w:eastAsia="es-PE"/>
              </w:rPr>
            </w:pPr>
            <w:r w:rsidRPr="00C01AAC">
              <w:rPr>
                <w:rFonts w:ascii="Calibri" w:eastAsia="Times New Roman" w:hAnsi="Calibri" w:cs="Calibri"/>
                <w:color w:val="000000"/>
                <w:sz w:val="20"/>
                <w:szCs w:val="20"/>
                <w:lang w:eastAsia="es-PE"/>
              </w:rPr>
              <w:t>0</w:t>
            </w:r>
          </w:p>
        </w:tc>
      </w:tr>
    </w:tbl>
    <w:p w:rsidR="00C01AAC" w:rsidRDefault="00C01AAC"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2002E3" w:rsidRDefault="002002E3"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2002E3" w:rsidRDefault="002002E3"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2002E3" w:rsidRPr="00B32129" w:rsidRDefault="002002E3" w:rsidP="002002E3">
      <w:pPr>
        <w:pStyle w:val="Listaconvietas"/>
        <w:numPr>
          <w:ilvl w:val="0"/>
          <w:numId w:val="0"/>
        </w:numPr>
        <w:tabs>
          <w:tab w:val="left" w:pos="708"/>
        </w:tabs>
        <w:spacing w:after="0" w:line="240" w:lineRule="auto"/>
        <w:ind w:left="-284" w:right="-397"/>
        <w:rPr>
          <w:rFonts w:cs="Calibri"/>
          <w:color w:val="002060"/>
          <w:sz w:val="22"/>
          <w:szCs w:val="22"/>
          <w:lang w:val="es-ES"/>
        </w:rPr>
      </w:pPr>
      <w:r w:rsidRPr="00B32129">
        <w:rPr>
          <w:rFonts w:cs="Calibri"/>
          <w:b/>
          <w:color w:val="002060"/>
          <w:sz w:val="22"/>
          <w:szCs w:val="22"/>
          <w:lang w:val="es-ES"/>
        </w:rPr>
        <w:t>NOTAS IMPORTANTES:</w:t>
      </w:r>
    </w:p>
    <w:p w:rsidR="002002E3" w:rsidRPr="00B32129" w:rsidRDefault="002002E3" w:rsidP="002002E3">
      <w:pPr>
        <w:pStyle w:val="Listaconvietas"/>
        <w:numPr>
          <w:ilvl w:val="0"/>
          <w:numId w:val="4"/>
        </w:numPr>
        <w:spacing w:after="0" w:line="240" w:lineRule="auto"/>
        <w:ind w:right="-397"/>
        <w:jc w:val="both"/>
        <w:rPr>
          <w:rFonts w:cs="Calibri"/>
          <w:bCs/>
          <w:color w:val="002060"/>
          <w:sz w:val="22"/>
          <w:szCs w:val="22"/>
          <w:lang w:val="es-ES"/>
        </w:rPr>
      </w:pPr>
      <w:r w:rsidRPr="00B32129">
        <w:rPr>
          <w:rFonts w:cs="Calibri"/>
          <w:bCs/>
          <w:color w:val="002060"/>
          <w:sz w:val="22"/>
          <w:szCs w:val="22"/>
          <w:lang w:val="es-ES"/>
        </w:rPr>
        <w:t xml:space="preserve">Precios por pasajero, comisionable al 10% incluido IGV. </w:t>
      </w:r>
    </w:p>
    <w:p w:rsidR="002002E3" w:rsidRDefault="002002E3" w:rsidP="002002E3">
      <w:pPr>
        <w:pStyle w:val="Listaconvietas"/>
        <w:numPr>
          <w:ilvl w:val="0"/>
          <w:numId w:val="4"/>
        </w:numPr>
        <w:spacing w:after="0" w:line="240" w:lineRule="auto"/>
        <w:ind w:right="-397"/>
        <w:jc w:val="both"/>
        <w:rPr>
          <w:rFonts w:cs="Calibri"/>
          <w:bCs/>
          <w:color w:val="002060"/>
          <w:sz w:val="22"/>
          <w:szCs w:val="22"/>
          <w:lang w:val="es-ES"/>
        </w:rPr>
      </w:pPr>
      <w:r>
        <w:rPr>
          <w:rFonts w:cs="Calibri"/>
          <w:bCs/>
          <w:color w:val="002060"/>
          <w:sz w:val="22"/>
          <w:szCs w:val="22"/>
          <w:lang w:val="es-ES"/>
        </w:rPr>
        <w:t>Tipo de cambio S/. 3.85</w:t>
      </w:r>
    </w:p>
    <w:p w:rsidR="002002E3" w:rsidRPr="00B32129" w:rsidRDefault="002002E3" w:rsidP="002002E3">
      <w:pPr>
        <w:pStyle w:val="Listaconvietas"/>
        <w:numPr>
          <w:ilvl w:val="0"/>
          <w:numId w:val="4"/>
        </w:numPr>
        <w:spacing w:after="0" w:line="240" w:lineRule="auto"/>
        <w:ind w:right="-397"/>
        <w:jc w:val="both"/>
        <w:rPr>
          <w:rFonts w:cs="Calibri"/>
          <w:bCs/>
          <w:color w:val="002060"/>
          <w:sz w:val="22"/>
          <w:szCs w:val="22"/>
          <w:lang w:val="es-ES"/>
        </w:rPr>
      </w:pPr>
      <w:r w:rsidRPr="00B32129">
        <w:rPr>
          <w:rFonts w:cs="Calibri"/>
          <w:bCs/>
          <w:color w:val="002060"/>
          <w:sz w:val="22"/>
          <w:szCs w:val="22"/>
          <w:lang w:val="es-ES"/>
        </w:rPr>
        <w:t xml:space="preserve">Incentivo al </w:t>
      </w:r>
      <w:proofErr w:type="spellStart"/>
      <w:r w:rsidRPr="00B32129">
        <w:rPr>
          <w:rFonts w:cs="Calibri"/>
          <w:bCs/>
          <w:color w:val="002060"/>
          <w:sz w:val="22"/>
          <w:szCs w:val="22"/>
          <w:lang w:val="es-ES"/>
        </w:rPr>
        <w:t>counter</w:t>
      </w:r>
      <w:proofErr w:type="spellEnd"/>
      <w:r w:rsidRPr="00B32129">
        <w:rPr>
          <w:rFonts w:cs="Calibri"/>
          <w:bCs/>
          <w:color w:val="002060"/>
          <w:sz w:val="22"/>
          <w:szCs w:val="22"/>
          <w:lang w:val="es-ES"/>
        </w:rPr>
        <w:t xml:space="preserve"> </w:t>
      </w:r>
      <w:proofErr w:type="spellStart"/>
      <w:r w:rsidRPr="00B32129">
        <w:rPr>
          <w:rFonts w:cs="Calibri"/>
          <w:bCs/>
          <w:color w:val="002060"/>
          <w:sz w:val="22"/>
          <w:szCs w:val="22"/>
          <w:lang w:val="es-ES"/>
        </w:rPr>
        <w:t>usd</w:t>
      </w:r>
      <w:proofErr w:type="spellEnd"/>
      <w:r w:rsidRPr="00B32129">
        <w:rPr>
          <w:rFonts w:cs="Calibri"/>
          <w:bCs/>
          <w:color w:val="002060"/>
          <w:sz w:val="22"/>
          <w:szCs w:val="22"/>
          <w:lang w:val="es-ES"/>
        </w:rPr>
        <w:t xml:space="preserve"> 10 por pasajero.</w:t>
      </w:r>
    </w:p>
    <w:p w:rsidR="002002E3" w:rsidRPr="00B32129" w:rsidRDefault="002002E3" w:rsidP="002002E3">
      <w:pPr>
        <w:pStyle w:val="Listaconvietas"/>
        <w:numPr>
          <w:ilvl w:val="0"/>
          <w:numId w:val="4"/>
        </w:numPr>
        <w:spacing w:after="0" w:line="240" w:lineRule="auto"/>
        <w:ind w:right="-397"/>
        <w:jc w:val="both"/>
        <w:rPr>
          <w:rFonts w:cs="Calibri"/>
          <w:color w:val="002060"/>
          <w:sz w:val="22"/>
          <w:szCs w:val="22"/>
          <w:lang w:val="es-ES"/>
        </w:rPr>
      </w:pPr>
      <w:r w:rsidRPr="00B32129">
        <w:rPr>
          <w:rFonts w:cs="Calibri"/>
          <w:color w:val="002060"/>
          <w:sz w:val="22"/>
          <w:szCs w:val="22"/>
          <w:lang w:val="es-ES"/>
        </w:rPr>
        <w:t>Hotel sujeto a disponibilidad.</w:t>
      </w:r>
    </w:p>
    <w:p w:rsidR="002002E3" w:rsidRPr="00B32129" w:rsidRDefault="002002E3" w:rsidP="002002E3">
      <w:pPr>
        <w:pStyle w:val="Listaconvietas"/>
        <w:numPr>
          <w:ilvl w:val="0"/>
          <w:numId w:val="4"/>
        </w:numPr>
        <w:spacing w:after="0" w:line="240" w:lineRule="auto"/>
        <w:ind w:right="-397"/>
        <w:jc w:val="both"/>
        <w:rPr>
          <w:rFonts w:cs="Calibri"/>
          <w:color w:val="002060"/>
          <w:sz w:val="22"/>
          <w:szCs w:val="22"/>
          <w:lang w:val="es-ES"/>
        </w:rPr>
      </w:pPr>
      <w:r w:rsidRPr="00B32129">
        <w:rPr>
          <w:rFonts w:cs="Calibri"/>
          <w:color w:val="002060"/>
          <w:sz w:val="22"/>
          <w:szCs w:val="22"/>
          <w:lang w:val="es-ES"/>
        </w:rPr>
        <w:t xml:space="preserve">Tarifas sujetas a cambios sin previo aviso. </w:t>
      </w:r>
    </w:p>
    <w:p w:rsidR="002002E3" w:rsidRDefault="002002E3" w:rsidP="002002E3">
      <w:pPr>
        <w:pStyle w:val="Listaconvietas"/>
        <w:numPr>
          <w:ilvl w:val="0"/>
          <w:numId w:val="0"/>
        </w:numPr>
        <w:tabs>
          <w:tab w:val="left" w:pos="708"/>
        </w:tabs>
        <w:spacing w:after="0" w:line="240" w:lineRule="auto"/>
        <w:ind w:left="-284" w:right="-397"/>
        <w:rPr>
          <w:rFonts w:cs="Calibri"/>
          <w:b/>
          <w:color w:val="002060"/>
          <w:sz w:val="22"/>
          <w:szCs w:val="22"/>
          <w:lang w:val="es-ES"/>
        </w:rPr>
      </w:pP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AA01C9" w:rsidRDefault="00AA01C9"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2002E3" w:rsidRDefault="002002E3" w:rsidP="00DC7CE2">
      <w:pPr>
        <w:pStyle w:val="Sinespaciado"/>
        <w:jc w:val="both"/>
        <w:rPr>
          <w:b/>
          <w:color w:val="002060"/>
          <w:lang w:eastAsia="ja-JP"/>
        </w:rPr>
      </w:pPr>
      <w:bookmarkStart w:id="1" w:name="_Hlk27589025"/>
    </w:p>
    <w:p w:rsidR="002002E3" w:rsidRDefault="002002E3" w:rsidP="00DC7CE2">
      <w:pPr>
        <w:pStyle w:val="Sinespaciado"/>
        <w:jc w:val="both"/>
        <w:rPr>
          <w:b/>
          <w:color w:val="002060"/>
          <w:lang w:eastAsia="ja-JP"/>
        </w:rPr>
      </w:pPr>
    </w:p>
    <w:p w:rsidR="002002E3" w:rsidRDefault="002002E3" w:rsidP="00DC7CE2">
      <w:pPr>
        <w:pStyle w:val="Sinespaciado"/>
        <w:jc w:val="both"/>
        <w:rPr>
          <w:b/>
          <w:color w:val="002060"/>
          <w:lang w:eastAsia="ja-JP"/>
        </w:rPr>
      </w:pPr>
    </w:p>
    <w:p w:rsidR="002002E3" w:rsidRDefault="002002E3" w:rsidP="00DC7CE2">
      <w:pPr>
        <w:pStyle w:val="Sinespaciado"/>
        <w:jc w:val="both"/>
        <w:rPr>
          <w:b/>
          <w:color w:val="002060"/>
          <w:lang w:eastAsia="ja-JP"/>
        </w:rPr>
      </w:pPr>
    </w:p>
    <w:p w:rsidR="00C01AAC" w:rsidRDefault="00C01AAC" w:rsidP="00DC7CE2">
      <w:pPr>
        <w:pStyle w:val="Sinespaciado"/>
        <w:jc w:val="both"/>
        <w:rPr>
          <w:b/>
          <w:color w:val="002060"/>
          <w:lang w:eastAsia="ja-JP"/>
        </w:rPr>
      </w:pPr>
    </w:p>
    <w:p w:rsidR="00C01AAC" w:rsidRDefault="00C01AAC" w:rsidP="00DC7CE2">
      <w:pPr>
        <w:pStyle w:val="Sinespaciado"/>
        <w:jc w:val="both"/>
        <w:rPr>
          <w:b/>
          <w:color w:val="002060"/>
          <w:lang w:eastAsia="ja-JP"/>
        </w:rPr>
      </w:pPr>
    </w:p>
    <w:p w:rsidR="00C01AAC" w:rsidRDefault="00C01AAC" w:rsidP="00DC7CE2">
      <w:pPr>
        <w:pStyle w:val="Sinespaciado"/>
        <w:jc w:val="both"/>
        <w:rPr>
          <w:b/>
          <w:color w:val="002060"/>
          <w:lang w:eastAsia="ja-JP"/>
        </w:rPr>
      </w:pPr>
    </w:p>
    <w:p w:rsidR="00DC7CE2" w:rsidRPr="00860D4A" w:rsidRDefault="00DC7CE2" w:rsidP="00DC7CE2">
      <w:pPr>
        <w:pStyle w:val="Sinespaciado"/>
        <w:jc w:val="both"/>
        <w:rPr>
          <w:b/>
          <w:color w:val="002060"/>
          <w:lang w:eastAsia="ja-JP"/>
        </w:rPr>
      </w:pPr>
      <w:r w:rsidRPr="00860D4A">
        <w:rPr>
          <w:b/>
          <w:color w:val="002060"/>
          <w:lang w:eastAsia="ja-JP"/>
        </w:rPr>
        <w:t xml:space="preserve">RESPONSABILIDAD </w:t>
      </w:r>
    </w:p>
    <w:p w:rsidR="00DC7CE2" w:rsidRDefault="00DC7CE2" w:rsidP="00DC7CE2">
      <w:pPr>
        <w:pStyle w:val="Sinespaciado"/>
        <w:jc w:val="both"/>
        <w:rPr>
          <w:rFonts w:ascii="Calibri" w:hAnsi="Calibri" w:cs="Calibri"/>
          <w:color w:val="002060"/>
          <w:lang w:val="es-ES"/>
        </w:rPr>
      </w:pPr>
    </w:p>
    <w:p w:rsidR="00DC7CE2" w:rsidRPr="00860D4A" w:rsidRDefault="00DC7CE2" w:rsidP="00DC7CE2">
      <w:pPr>
        <w:pStyle w:val="Sinespaciado"/>
        <w:jc w:val="both"/>
        <w:rPr>
          <w:rFonts w:ascii="Calibri" w:hAnsi="Calibri" w:cs="Calibri"/>
          <w:color w:val="002060"/>
          <w:lang w:val="es-ES"/>
        </w:rPr>
      </w:pPr>
      <w:r w:rsidRPr="00860D4A">
        <w:rPr>
          <w:rFonts w:ascii="Calibri" w:hAnsi="Calibri" w:cs="Calibri"/>
          <w:b/>
          <w:color w:val="002060"/>
          <w:lang w:val="es-ES"/>
        </w:rPr>
        <w:t>D&amp;T Sport Travel Turismo SAC</w:t>
      </w:r>
      <w:r w:rsidRPr="00860D4A">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DC7CE2" w:rsidRDefault="00DC7CE2" w:rsidP="00DC7CE2">
      <w:pPr>
        <w:pStyle w:val="Sinespaciado"/>
        <w:jc w:val="both"/>
        <w:rPr>
          <w:rFonts w:ascii="Calibri" w:hAnsi="Calibri" w:cs="Calibri"/>
          <w:color w:val="002060"/>
          <w:lang w:eastAsia="es-PE"/>
        </w:rPr>
      </w:pPr>
    </w:p>
    <w:p w:rsidR="00DC7CE2" w:rsidRPr="00DC7CE2" w:rsidRDefault="00DC7CE2" w:rsidP="00DC7CE2">
      <w:pPr>
        <w:pStyle w:val="Sinespaciado"/>
        <w:jc w:val="both"/>
        <w:rPr>
          <w:rFonts w:ascii="Calibri" w:hAnsi="Calibri" w:cs="Calibri"/>
          <w:b/>
          <w:color w:val="002060"/>
          <w:lang w:eastAsia="es-PE"/>
        </w:rPr>
      </w:pPr>
      <w:r w:rsidRPr="00DC7CE2">
        <w:rPr>
          <w:rFonts w:ascii="Calibri" w:hAnsi="Calibri" w:cs="Calibri"/>
          <w:b/>
          <w:color w:val="002060"/>
          <w:lang w:eastAsia="es-PE"/>
        </w:rPr>
        <w:t>Condiciones Generales:</w:t>
      </w:r>
    </w:p>
    <w:p w:rsidR="00DC7CE2" w:rsidRPr="00860D4A" w:rsidRDefault="00DC7CE2" w:rsidP="00DC7CE2">
      <w:pPr>
        <w:pStyle w:val="Sinespaciado"/>
        <w:jc w:val="both"/>
        <w:rPr>
          <w:rFonts w:ascii="Calibri" w:hAnsi="Calibri" w:cs="Calibri"/>
          <w:color w:val="002060"/>
          <w:lang w:eastAsia="es-PE"/>
        </w:rPr>
      </w:pPr>
    </w:p>
    <w:p w:rsidR="00DC7CE2"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DC7CE2" w:rsidRPr="00860D4A"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DC7CE2"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Precios no aplican para fechas festivas, congresos, ni feriados. Precios no válidos para grupos, favor solicitar una cotización respectiva. </w:t>
      </w:r>
    </w:p>
    <w:p w:rsidR="00DC7CE2" w:rsidRPr="00860D4A"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DC7CE2" w:rsidRPr="00860D4A" w:rsidRDefault="00DC7CE2" w:rsidP="00DC7CE2">
      <w:pPr>
        <w:pStyle w:val="Sinespaciado"/>
        <w:jc w:val="both"/>
        <w:rPr>
          <w:rFonts w:ascii="Calibri" w:hAnsi="Calibri" w:cs="Calibri"/>
          <w:color w:val="002060"/>
          <w:lang w:eastAsia="es-PE"/>
        </w:rPr>
      </w:pPr>
      <w:r w:rsidRPr="00860D4A">
        <w:rPr>
          <w:rFonts w:ascii="Calibri" w:hAnsi="Calibri" w:cs="Calibri"/>
          <w:color w:val="002060"/>
          <w:lang w:eastAsia="es-PE"/>
        </w:rPr>
        <w:t xml:space="preserve">Precios válidos para pagos en efectivo, otros medios de pago favor de consultar. </w:t>
      </w:r>
    </w:p>
    <w:p w:rsidR="00DC7CE2" w:rsidRDefault="00DC7CE2" w:rsidP="00DC7CE2">
      <w:pPr>
        <w:pStyle w:val="Sinespaciado"/>
        <w:jc w:val="both"/>
        <w:rPr>
          <w:rFonts w:ascii="Calibri" w:hAnsi="Calibri" w:cs="Calibri"/>
          <w:color w:val="002060"/>
          <w:lang w:eastAsia="es-PE"/>
        </w:rPr>
      </w:pPr>
    </w:p>
    <w:p w:rsidR="00DC7CE2" w:rsidRPr="00860D4A" w:rsidRDefault="00DC7CE2" w:rsidP="00DC7CE2">
      <w:pPr>
        <w:pStyle w:val="Sinespaciado"/>
        <w:jc w:val="both"/>
        <w:rPr>
          <w:rFonts w:ascii="Calibri" w:hAnsi="Calibri" w:cs="Calibri"/>
          <w:vanish/>
          <w:color w:val="002060"/>
        </w:rPr>
      </w:pPr>
      <w:r w:rsidRPr="00860D4A">
        <w:rPr>
          <w:rFonts w:ascii="Calibri" w:hAnsi="Calibri" w:cs="Calibri"/>
          <w:b/>
          <w:color w:val="002060"/>
          <w:lang w:eastAsia="es-PE"/>
        </w:rPr>
        <w:t xml:space="preserve">D&amp;T Sport Travel Turismo </w:t>
      </w:r>
      <w:proofErr w:type="spellStart"/>
      <w:r w:rsidRPr="00860D4A">
        <w:rPr>
          <w:rFonts w:ascii="Calibri" w:hAnsi="Calibri" w:cs="Calibri"/>
          <w:b/>
          <w:color w:val="002060"/>
          <w:lang w:eastAsia="es-PE"/>
        </w:rPr>
        <w:t>Sac</w:t>
      </w:r>
      <w:proofErr w:type="spellEnd"/>
      <w:r w:rsidRPr="00860D4A">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DC7CE2" w:rsidRPr="00860D4A" w:rsidRDefault="00DC7CE2" w:rsidP="00DC7CE2">
      <w:pPr>
        <w:pStyle w:val="Sinespaciado"/>
        <w:jc w:val="both"/>
        <w:rPr>
          <w:rFonts w:cs="Calibri"/>
          <w:color w:val="002060"/>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2B2E91" w:rsidRPr="002B2E91" w:rsidRDefault="00C54779" w:rsidP="00EF6D8A">
      <w:pPr>
        <w:jc w:val="center"/>
        <w:rPr>
          <w:rFonts w:ascii="Calibri" w:hAnsi="Calibri" w:cs="Calibri"/>
        </w:rPr>
      </w:pPr>
      <w:r w:rsidRPr="00660512">
        <w:rPr>
          <w:rFonts w:ascii="Calibri" w:hAnsi="Calibri" w:cs="Calibri"/>
          <w:b/>
          <w:i/>
          <w:color w:val="002060"/>
        </w:rPr>
        <w:t>¡Gracias por preferirnos!</w:t>
      </w:r>
      <w:r w:rsidR="00EF6D8A" w:rsidRPr="002B2E91">
        <w:rPr>
          <w:rFonts w:ascii="Calibri" w:hAnsi="Calibri" w:cs="Calibri"/>
        </w:rPr>
        <w:t xml:space="preserve"> </w:t>
      </w: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71C4B"/>
    <w:multiLevelType w:val="hybridMultilevel"/>
    <w:tmpl w:val="54B2A49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20A62666"/>
    <w:multiLevelType w:val="multilevel"/>
    <w:tmpl w:val="B5DE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432F9"/>
    <w:multiLevelType w:val="multilevel"/>
    <w:tmpl w:val="5C3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57677"/>
    <w:multiLevelType w:val="hybridMultilevel"/>
    <w:tmpl w:val="28CA254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5" w15:restartNumberingAfterBreak="0">
    <w:nsid w:val="35C27F35"/>
    <w:multiLevelType w:val="multilevel"/>
    <w:tmpl w:val="E888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7" w15:restartNumberingAfterBreak="0">
    <w:nsid w:val="4A4A35B4"/>
    <w:multiLevelType w:val="multilevel"/>
    <w:tmpl w:val="0406C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C2DC0"/>
    <w:multiLevelType w:val="multilevel"/>
    <w:tmpl w:val="9C64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1" w15:restartNumberingAfterBreak="0">
    <w:nsid w:val="4EE323B4"/>
    <w:multiLevelType w:val="hybridMultilevel"/>
    <w:tmpl w:val="5568EA38"/>
    <w:lvl w:ilvl="0" w:tplc="280A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52A01753"/>
    <w:multiLevelType w:val="hybridMultilevel"/>
    <w:tmpl w:val="76C03892"/>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35E7E97"/>
    <w:multiLevelType w:val="multilevel"/>
    <w:tmpl w:val="7938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36DFD"/>
    <w:multiLevelType w:val="multilevel"/>
    <w:tmpl w:val="9266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0840224"/>
    <w:multiLevelType w:val="multilevel"/>
    <w:tmpl w:val="B122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9" w15:restartNumberingAfterBreak="0">
    <w:nsid w:val="725326C4"/>
    <w:multiLevelType w:val="multilevel"/>
    <w:tmpl w:val="E5DE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DC76A8"/>
    <w:multiLevelType w:val="multilevel"/>
    <w:tmpl w:val="D3B8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8"/>
  </w:num>
  <w:num w:numId="4">
    <w:abstractNumId w:val="10"/>
  </w:num>
  <w:num w:numId="5">
    <w:abstractNumId w:val="4"/>
  </w:num>
  <w:num w:numId="6">
    <w:abstractNumId w:val="17"/>
  </w:num>
  <w:num w:numId="7">
    <w:abstractNumId w:val="9"/>
  </w:num>
  <w:num w:numId="8">
    <w:abstractNumId w:val="0"/>
  </w:num>
  <w:num w:numId="9">
    <w:abstractNumId w:val="12"/>
  </w:num>
  <w:num w:numId="10">
    <w:abstractNumId w:val="3"/>
  </w:num>
  <w:num w:numId="11">
    <w:abstractNumId w:val="11"/>
  </w:num>
  <w:num w:numId="12">
    <w:abstractNumId w:val="7"/>
  </w:num>
  <w:num w:numId="13">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abstractNumId w:val="16"/>
  </w:num>
  <w:num w:numId="15">
    <w:abstractNumId w:val="20"/>
  </w:num>
  <w:num w:numId="16">
    <w:abstractNumId w:val="13"/>
  </w:num>
  <w:num w:numId="17">
    <w:abstractNumId w:val="14"/>
  </w:num>
  <w:num w:numId="18">
    <w:abstractNumId w:val="8"/>
  </w:num>
  <w:num w:numId="19">
    <w:abstractNumId w:val="19"/>
  </w:num>
  <w:num w:numId="20">
    <w:abstractNumId w:val="1"/>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82661"/>
    <w:rsid w:val="00083EE5"/>
    <w:rsid w:val="0008458B"/>
    <w:rsid w:val="000C2408"/>
    <w:rsid w:val="000E58A6"/>
    <w:rsid w:val="0010485D"/>
    <w:rsid w:val="00143B4F"/>
    <w:rsid w:val="001B77B4"/>
    <w:rsid w:val="002002E3"/>
    <w:rsid w:val="0021687C"/>
    <w:rsid w:val="002B2E91"/>
    <w:rsid w:val="002E56FF"/>
    <w:rsid w:val="0031446A"/>
    <w:rsid w:val="00333CF5"/>
    <w:rsid w:val="003417A4"/>
    <w:rsid w:val="003B1376"/>
    <w:rsid w:val="003D1A8A"/>
    <w:rsid w:val="003E77AE"/>
    <w:rsid w:val="00515119"/>
    <w:rsid w:val="005F7270"/>
    <w:rsid w:val="0061584A"/>
    <w:rsid w:val="006E4BF8"/>
    <w:rsid w:val="006F2183"/>
    <w:rsid w:val="00740413"/>
    <w:rsid w:val="00753E1F"/>
    <w:rsid w:val="00756262"/>
    <w:rsid w:val="0076287C"/>
    <w:rsid w:val="0076387E"/>
    <w:rsid w:val="00784BC9"/>
    <w:rsid w:val="00831096"/>
    <w:rsid w:val="008A7D71"/>
    <w:rsid w:val="0091509A"/>
    <w:rsid w:val="00943A43"/>
    <w:rsid w:val="009731BD"/>
    <w:rsid w:val="009C6C66"/>
    <w:rsid w:val="00A03173"/>
    <w:rsid w:val="00A10CAC"/>
    <w:rsid w:val="00A52B81"/>
    <w:rsid w:val="00A85515"/>
    <w:rsid w:val="00A95967"/>
    <w:rsid w:val="00AA01C9"/>
    <w:rsid w:val="00AC7BCA"/>
    <w:rsid w:val="00AD38A5"/>
    <w:rsid w:val="00B24E9F"/>
    <w:rsid w:val="00B83D08"/>
    <w:rsid w:val="00BC4C5C"/>
    <w:rsid w:val="00C01AAC"/>
    <w:rsid w:val="00C54779"/>
    <w:rsid w:val="00CE55B5"/>
    <w:rsid w:val="00D51D72"/>
    <w:rsid w:val="00D93059"/>
    <w:rsid w:val="00DA0659"/>
    <w:rsid w:val="00DC7CE2"/>
    <w:rsid w:val="00DE5A95"/>
    <w:rsid w:val="00E117F5"/>
    <w:rsid w:val="00E27C42"/>
    <w:rsid w:val="00E34FB4"/>
    <w:rsid w:val="00E872AC"/>
    <w:rsid w:val="00EB2742"/>
    <w:rsid w:val="00EF6D8A"/>
    <w:rsid w:val="00F30823"/>
    <w:rsid w:val="00F62F8F"/>
    <w:rsid w:val="00F6460F"/>
    <w:rsid w:val="00F76C0A"/>
    <w:rsid w:val="00F837B2"/>
    <w:rsid w:val="00F85E77"/>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6995"/>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overnight"/>
    <w:basedOn w:val="Normal"/>
    <w:link w:val="PrrafodelistaCar"/>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semiHidden/>
    <w:unhideWhenUsed/>
    <w:rsid w:val="00753E1F"/>
    <w:rPr>
      <w:color w:val="0563C1" w:themeColor="hyperlink"/>
      <w:u w:val="single"/>
    </w:rPr>
  </w:style>
  <w:style w:type="character" w:customStyle="1" w:styleId="SinespaciadoCar">
    <w:name w:val="Sin espaciado Car"/>
    <w:link w:val="Sinespaciado"/>
    <w:uiPriority w:val="1"/>
    <w:locked/>
    <w:rsid w:val="00753E1F"/>
  </w:style>
  <w:style w:type="paragraph" w:styleId="Sinespaciado">
    <w:name w:val="No Spacing"/>
    <w:link w:val="SinespaciadoCar"/>
    <w:uiPriority w:val="1"/>
    <w:qFormat/>
    <w:rsid w:val="00753E1F"/>
    <w:pPr>
      <w:spacing w:after="0" w:line="240" w:lineRule="auto"/>
    </w:pPr>
  </w:style>
  <w:style w:type="character" w:customStyle="1" w:styleId="PrrafodelistaCar">
    <w:name w:val="Párrafo de lista Car"/>
    <w:aliases w:val="overnight Car"/>
    <w:link w:val="Prrafodelista"/>
    <w:uiPriority w:val="34"/>
    <w:locked/>
    <w:rsid w:val="00753E1F"/>
  </w:style>
  <w:style w:type="character" w:customStyle="1" w:styleId="contentpasted1">
    <w:name w:val="contentpasted1"/>
    <w:basedOn w:val="Fuentedeprrafopredeter"/>
    <w:rsid w:val="0075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9281">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14866794">
      <w:bodyDiv w:val="1"/>
      <w:marLeft w:val="0"/>
      <w:marRight w:val="0"/>
      <w:marTop w:val="0"/>
      <w:marBottom w:val="0"/>
      <w:divBdr>
        <w:top w:val="none" w:sz="0" w:space="0" w:color="auto"/>
        <w:left w:val="none" w:sz="0" w:space="0" w:color="auto"/>
        <w:bottom w:val="none" w:sz="0" w:space="0" w:color="auto"/>
        <w:right w:val="none" w:sz="0" w:space="0" w:color="auto"/>
      </w:divBdr>
    </w:div>
    <w:div w:id="623656974">
      <w:bodyDiv w:val="1"/>
      <w:marLeft w:val="0"/>
      <w:marRight w:val="0"/>
      <w:marTop w:val="0"/>
      <w:marBottom w:val="0"/>
      <w:divBdr>
        <w:top w:val="none" w:sz="0" w:space="0" w:color="auto"/>
        <w:left w:val="none" w:sz="0" w:space="0" w:color="auto"/>
        <w:bottom w:val="none" w:sz="0" w:space="0" w:color="auto"/>
        <w:right w:val="none" w:sz="0" w:space="0" w:color="auto"/>
      </w:divBdr>
      <w:divsChild>
        <w:div w:id="139929377">
          <w:marLeft w:val="0"/>
          <w:marRight w:val="0"/>
          <w:marTop w:val="0"/>
          <w:marBottom w:val="0"/>
          <w:divBdr>
            <w:top w:val="none" w:sz="0" w:space="0" w:color="auto"/>
            <w:left w:val="none" w:sz="0" w:space="0" w:color="auto"/>
            <w:bottom w:val="none" w:sz="0" w:space="0" w:color="auto"/>
            <w:right w:val="none" w:sz="0" w:space="0" w:color="auto"/>
          </w:divBdr>
        </w:div>
        <w:div w:id="735204006">
          <w:marLeft w:val="0"/>
          <w:marRight w:val="0"/>
          <w:marTop w:val="0"/>
          <w:marBottom w:val="0"/>
          <w:divBdr>
            <w:top w:val="none" w:sz="0" w:space="0" w:color="auto"/>
            <w:left w:val="none" w:sz="0" w:space="0" w:color="auto"/>
            <w:bottom w:val="none" w:sz="0" w:space="0" w:color="auto"/>
            <w:right w:val="none" w:sz="0" w:space="0" w:color="auto"/>
          </w:divBdr>
        </w:div>
        <w:div w:id="1451558405">
          <w:marLeft w:val="0"/>
          <w:marRight w:val="0"/>
          <w:marTop w:val="0"/>
          <w:marBottom w:val="0"/>
          <w:divBdr>
            <w:top w:val="none" w:sz="0" w:space="0" w:color="auto"/>
            <w:left w:val="none" w:sz="0" w:space="0" w:color="auto"/>
            <w:bottom w:val="none" w:sz="0" w:space="0" w:color="auto"/>
            <w:right w:val="none" w:sz="0" w:space="0" w:color="auto"/>
          </w:divBdr>
        </w:div>
        <w:div w:id="81611822">
          <w:marLeft w:val="0"/>
          <w:marRight w:val="0"/>
          <w:marTop w:val="0"/>
          <w:marBottom w:val="0"/>
          <w:divBdr>
            <w:top w:val="none" w:sz="0" w:space="0" w:color="auto"/>
            <w:left w:val="none" w:sz="0" w:space="0" w:color="auto"/>
            <w:bottom w:val="none" w:sz="0" w:space="0" w:color="auto"/>
            <w:right w:val="none" w:sz="0" w:space="0" w:color="auto"/>
          </w:divBdr>
        </w:div>
      </w:divsChild>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29309949">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82930131">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8390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705</Words>
  <Characters>3881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10</cp:revision>
  <dcterms:created xsi:type="dcterms:W3CDTF">2026-03-27T21:32:00Z</dcterms:created>
  <dcterms:modified xsi:type="dcterms:W3CDTF">2026-03-27T21:44:00Z</dcterms:modified>
</cp:coreProperties>
</file>